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rPr>
      </w:pPr>
      <w:bookmarkStart w:id="1" w:name="_GoBack"/>
      <w:r>
        <w:rPr>
          <w:rFonts w:hint="eastAsia" w:ascii="方正小标宋简体" w:hAnsi="华文中宋" w:eastAsia="方正小标宋简体"/>
          <w:bCs/>
          <w:sz w:val="44"/>
          <w:szCs w:val="44"/>
        </w:rPr>
        <w:t>2</w:t>
      </w:r>
      <w:r>
        <w:rPr>
          <w:rFonts w:ascii="方正小标宋简体" w:hAnsi="华文中宋" w:eastAsia="方正小标宋简体"/>
          <w:bCs/>
          <w:sz w:val="44"/>
          <w:szCs w:val="44"/>
        </w:rPr>
        <w:t>023</w:t>
      </w:r>
      <w:r>
        <w:rPr>
          <w:rFonts w:hint="eastAsia" w:ascii="方正小标宋简体" w:hAnsi="华文中宋" w:eastAsia="方正小标宋简体"/>
          <w:bCs/>
          <w:sz w:val="44"/>
          <w:szCs w:val="44"/>
        </w:rPr>
        <w:t>年社会实践“三千计划”先进集体和先进个人</w:t>
      </w:r>
      <w:r>
        <w:rPr>
          <w:rFonts w:hint="eastAsia" w:ascii="方正小标宋简体" w:hAnsi="华文中宋" w:eastAsia="方正小标宋简体"/>
          <w:bCs/>
          <w:sz w:val="44"/>
          <w:szCs w:val="44"/>
          <w:lang w:val="en-US" w:eastAsia="zh-CN"/>
        </w:rPr>
        <w:t>拟表彰名单</w:t>
      </w:r>
    </w:p>
    <w:bookmarkEnd w:id="1"/>
    <w:p>
      <w:pPr>
        <w:spacing w:line="580" w:lineRule="exact"/>
        <w:ind w:left="1984" w:leftChars="200" w:hanging="1352" w:hangingChars="428"/>
      </w:pPr>
      <w:r>
        <w:rPr>
          <w:rFonts w:hint="eastAsia"/>
        </w:rPr>
        <w:t>附件：1．山东财经大学202</w:t>
      </w:r>
      <w:r>
        <w:t>3</w:t>
      </w:r>
      <w:r>
        <w:rPr>
          <w:rFonts w:hint="eastAsia"/>
        </w:rPr>
        <w:t xml:space="preserve">年社会实践“三千计划”先进组织单位 </w:t>
      </w:r>
    </w:p>
    <w:p>
      <w:pPr>
        <w:spacing w:line="580" w:lineRule="exact"/>
        <w:ind w:left="1984" w:leftChars="493" w:hanging="427" w:hangingChars="135"/>
      </w:pPr>
      <w:r>
        <w:rPr>
          <w:rFonts w:hint="eastAsia"/>
        </w:rPr>
        <w:t>2．山东财经大学202</w:t>
      </w:r>
      <w:r>
        <w:t>3</w:t>
      </w:r>
      <w:r>
        <w:rPr>
          <w:rFonts w:hint="eastAsia"/>
        </w:rPr>
        <w:t xml:space="preserve">年社会实践“三千计划”优秀组织单位 </w:t>
      </w:r>
    </w:p>
    <w:p>
      <w:pPr>
        <w:spacing w:line="580" w:lineRule="exact"/>
        <w:ind w:left="1984" w:leftChars="493" w:hanging="427" w:hangingChars="135"/>
      </w:pPr>
      <w:r>
        <w:rPr>
          <w:rFonts w:hint="eastAsia"/>
        </w:rPr>
        <w:t>3．山东财经大学202</w:t>
      </w:r>
      <w:r>
        <w:t>3</w:t>
      </w:r>
      <w:r>
        <w:rPr>
          <w:rFonts w:hint="eastAsia"/>
        </w:rPr>
        <w:t xml:space="preserve">年社会实践“三千计划”优秀指导教师标兵 </w:t>
      </w:r>
    </w:p>
    <w:p>
      <w:pPr>
        <w:spacing w:line="580" w:lineRule="exact"/>
        <w:ind w:left="1984" w:leftChars="493" w:hanging="427" w:hangingChars="135"/>
      </w:pPr>
      <w:r>
        <w:rPr>
          <w:rFonts w:hint="eastAsia"/>
        </w:rPr>
        <w:t>4．山东财经大学202</w:t>
      </w:r>
      <w:r>
        <w:t>3</w:t>
      </w:r>
      <w:r>
        <w:rPr>
          <w:rFonts w:hint="eastAsia"/>
        </w:rPr>
        <w:t xml:space="preserve">年社会实践“三千计划”优秀指导教师 </w:t>
      </w:r>
    </w:p>
    <w:p>
      <w:pPr>
        <w:spacing w:line="580" w:lineRule="exact"/>
        <w:ind w:left="1984" w:leftChars="493" w:hanging="427" w:hangingChars="135"/>
      </w:pPr>
      <w:r>
        <w:rPr>
          <w:rFonts w:hint="eastAsia"/>
        </w:rPr>
        <w:t>5．山东财经大学202</w:t>
      </w:r>
      <w:r>
        <w:t>3</w:t>
      </w:r>
      <w:r>
        <w:rPr>
          <w:rFonts w:hint="eastAsia"/>
        </w:rPr>
        <w:t xml:space="preserve">年社会实践“三千计划”社会实践之星 </w:t>
      </w:r>
    </w:p>
    <w:p>
      <w:pPr>
        <w:spacing w:line="580" w:lineRule="exact"/>
        <w:ind w:left="1984" w:leftChars="493" w:hanging="427" w:hangingChars="135"/>
      </w:pPr>
      <w:r>
        <w:rPr>
          <w:rFonts w:hint="eastAsia"/>
        </w:rPr>
        <w:t>6．山东财经大学202</w:t>
      </w:r>
      <w:r>
        <w:t>3</w:t>
      </w:r>
      <w:r>
        <w:rPr>
          <w:rFonts w:hint="eastAsia"/>
        </w:rPr>
        <w:t xml:space="preserve">年社会实践“三千计划”优秀学生 </w:t>
      </w:r>
    </w:p>
    <w:p>
      <w:pPr>
        <w:spacing w:line="580" w:lineRule="exact"/>
        <w:ind w:left="1984" w:leftChars="493" w:hanging="427" w:hangingChars="135"/>
      </w:pPr>
      <w:r>
        <w:rPr>
          <w:rFonts w:hint="eastAsia"/>
        </w:rPr>
        <w:t>7．山东财经大学202</w:t>
      </w:r>
      <w:r>
        <w:t>3</w:t>
      </w:r>
      <w:r>
        <w:rPr>
          <w:rFonts w:hint="eastAsia"/>
        </w:rPr>
        <w:t>年社会实践“三千计划”重大项目团队成果评审等级优秀和良好团队名单</w:t>
      </w:r>
    </w:p>
    <w:p>
      <w:pPr>
        <w:spacing w:line="580" w:lineRule="exact"/>
        <w:ind w:left="2126" w:leftChars="493" w:hanging="569" w:hangingChars="180"/>
      </w:pPr>
      <w:r>
        <w:rPr>
          <w:rFonts w:hint="eastAsia"/>
        </w:rPr>
        <w:t>8．山东财经大学2023年社会实践“三千计划”团队成果校级评审优秀和良好等级团队名单</w:t>
      </w:r>
    </w:p>
    <w:p>
      <w:pPr>
        <w:spacing w:line="580" w:lineRule="exact"/>
        <w:ind w:left="2126" w:leftChars="493" w:hanging="569" w:hangingChars="180"/>
      </w:pPr>
      <w:r>
        <w:rPr>
          <w:rFonts w:hint="eastAsia"/>
        </w:rPr>
        <w:t>9. 山东财经大学2023年社会实践“三千计划”服务黄河流域生态保护和高质量发展专项团队评审优秀和良好等级团队名单</w:t>
      </w:r>
    </w:p>
    <w:p>
      <w:pPr>
        <w:spacing w:line="580" w:lineRule="exact"/>
        <w:rPr>
          <w:rFonts w:ascii="黑体" w:hAnsi="黑体" w:eastAsia="黑体"/>
        </w:rPr>
      </w:pPr>
      <w:r>
        <w:rPr>
          <w:rFonts w:hint="eastAsia" w:ascii="黑体" w:hAnsi="黑体" w:eastAsia="黑体"/>
        </w:rPr>
        <w:t>附件1</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年社会实践“三千计划”先进组织单位</w:t>
      </w:r>
    </w:p>
    <w:p>
      <w:pPr>
        <w:spacing w:line="580" w:lineRule="exact"/>
        <w:jc w:val="center"/>
      </w:pPr>
      <w:r>
        <w:rPr>
          <w:rFonts w:hint="eastAsia" w:ascii="楷体_GB2312" w:eastAsia="楷体_GB2312"/>
        </w:rPr>
        <w:t>（共10个）</w:t>
      </w:r>
    </w:p>
    <w:p>
      <w:pPr>
        <w:spacing w:line="580" w:lineRule="exact"/>
        <w:rPr>
          <w:rFonts w:ascii="楷体_GB2312" w:eastAsia="楷体_GB2312"/>
        </w:rPr>
      </w:pPr>
    </w:p>
    <w:p>
      <w:pPr>
        <w:spacing w:line="580" w:lineRule="exact"/>
        <w:rPr>
          <w:rFonts w:ascii="楷体_GB2312" w:eastAsia="楷体_GB2312"/>
        </w:rPr>
      </w:pPr>
    </w:p>
    <w:p>
      <w:pPr>
        <w:spacing w:line="580" w:lineRule="exact"/>
        <w:ind w:firstLine="632" w:firstLineChars="200"/>
        <w:rPr>
          <w:rFonts w:hAnsi="仿宋_GB2312" w:cs="仿宋_GB2312"/>
        </w:rPr>
      </w:pPr>
      <w:r>
        <w:rPr>
          <w:rFonts w:hint="eastAsia" w:hAnsi="仿宋_GB2312" w:cs="仿宋_GB2312"/>
        </w:rPr>
        <w:t>保险学院</w:t>
      </w:r>
    </w:p>
    <w:p>
      <w:pPr>
        <w:spacing w:line="580" w:lineRule="exact"/>
        <w:ind w:firstLine="632" w:firstLineChars="200"/>
        <w:rPr>
          <w:rFonts w:hAnsi="仿宋_GB2312" w:cs="仿宋_GB2312"/>
        </w:rPr>
      </w:pPr>
      <w:r>
        <w:rPr>
          <w:rFonts w:hint="eastAsia" w:hAnsi="仿宋_GB2312" w:cs="仿宋_GB2312"/>
        </w:rPr>
        <w:t>会计学院</w:t>
      </w:r>
    </w:p>
    <w:p>
      <w:pPr>
        <w:spacing w:line="580" w:lineRule="exact"/>
        <w:ind w:firstLine="632" w:firstLineChars="200"/>
        <w:rPr>
          <w:rFonts w:hAnsi="仿宋_GB2312" w:cs="仿宋_GB2312"/>
        </w:rPr>
      </w:pPr>
      <w:r>
        <w:rPr>
          <w:rFonts w:hint="eastAsia" w:hAnsi="仿宋_GB2312" w:cs="仿宋_GB2312"/>
        </w:rPr>
        <w:t>管理科学与工程学院</w:t>
      </w:r>
    </w:p>
    <w:p>
      <w:pPr>
        <w:spacing w:line="580" w:lineRule="exact"/>
        <w:ind w:firstLine="632" w:firstLineChars="200"/>
        <w:rPr>
          <w:rFonts w:hAnsi="仿宋_GB2312" w:cs="仿宋_GB2312"/>
        </w:rPr>
      </w:pPr>
      <w:r>
        <w:rPr>
          <w:rFonts w:hint="eastAsia" w:hAnsi="仿宋_GB2312" w:cs="仿宋_GB2312"/>
        </w:rPr>
        <w:t>公共管理学院</w:t>
      </w:r>
    </w:p>
    <w:p>
      <w:pPr>
        <w:spacing w:line="580" w:lineRule="exact"/>
        <w:ind w:firstLine="632" w:firstLineChars="200"/>
        <w:rPr>
          <w:rFonts w:hAnsi="仿宋_GB2312" w:cs="仿宋_GB2312"/>
        </w:rPr>
      </w:pPr>
      <w:r>
        <w:rPr>
          <w:rFonts w:hint="eastAsia" w:hAnsi="仿宋_GB2312" w:cs="仿宋_GB2312"/>
        </w:rPr>
        <w:t>财政税务学院</w:t>
      </w:r>
    </w:p>
    <w:p>
      <w:pPr>
        <w:spacing w:line="580" w:lineRule="exact"/>
        <w:ind w:firstLine="632" w:firstLineChars="200"/>
        <w:rPr>
          <w:rFonts w:hAnsi="仿宋_GB2312" w:cs="仿宋_GB2312"/>
        </w:rPr>
      </w:pPr>
      <w:r>
        <w:rPr>
          <w:rFonts w:hint="eastAsia" w:hAnsi="仿宋_GB2312" w:cs="仿宋_GB2312"/>
        </w:rPr>
        <w:t>金融学院</w:t>
      </w:r>
    </w:p>
    <w:p>
      <w:pPr>
        <w:spacing w:line="580" w:lineRule="exact"/>
        <w:ind w:firstLine="632" w:firstLineChars="200"/>
        <w:rPr>
          <w:rFonts w:hAnsi="仿宋_GB2312" w:cs="仿宋_GB2312"/>
        </w:rPr>
      </w:pPr>
      <w:r>
        <w:rPr>
          <w:rFonts w:hint="eastAsia" w:hAnsi="仿宋_GB2312" w:cs="仿宋_GB2312"/>
        </w:rPr>
        <w:t>工商管理学院</w:t>
      </w:r>
    </w:p>
    <w:p>
      <w:pPr>
        <w:spacing w:line="580" w:lineRule="exact"/>
        <w:ind w:firstLine="632" w:firstLineChars="200"/>
        <w:rPr>
          <w:rFonts w:hAnsi="仿宋_GB2312" w:cs="仿宋_GB2312"/>
        </w:rPr>
      </w:pPr>
      <w:r>
        <w:rPr>
          <w:rFonts w:hint="eastAsia" w:hAnsi="仿宋_GB2312" w:cs="仿宋_GB2312"/>
        </w:rPr>
        <w:t>经济学院</w:t>
      </w:r>
    </w:p>
    <w:p>
      <w:pPr>
        <w:spacing w:line="580" w:lineRule="exact"/>
        <w:ind w:firstLine="632" w:firstLineChars="200"/>
        <w:rPr>
          <w:rFonts w:hAnsi="仿宋_GB2312" w:cs="仿宋_GB2312"/>
        </w:rPr>
      </w:pPr>
      <w:r>
        <w:rPr>
          <w:rFonts w:hint="eastAsia" w:hAnsi="仿宋_GB2312" w:cs="仿宋_GB2312"/>
        </w:rPr>
        <w:t>龙山荣誉学院</w:t>
      </w:r>
    </w:p>
    <w:p>
      <w:pPr>
        <w:spacing w:line="580" w:lineRule="exact"/>
        <w:ind w:firstLine="632" w:firstLineChars="200"/>
        <w:rPr>
          <w:rFonts w:hAnsi="仿宋_GB2312" w:cs="仿宋_GB2312"/>
        </w:rPr>
      </w:pPr>
      <w:r>
        <w:rPr>
          <w:rFonts w:hint="eastAsia" w:hAnsi="仿宋_GB2312" w:cs="仿宋_GB2312"/>
        </w:rPr>
        <w:t>外国语学院</w:t>
      </w:r>
    </w:p>
    <w:p>
      <w:pPr>
        <w:spacing w:line="580" w:lineRule="exact"/>
        <w:rPr>
          <w:rFonts w:hAnsi="仿宋_GB2312" w:cs="仿宋_GB2312"/>
        </w:rPr>
      </w:pPr>
    </w:p>
    <w:p>
      <w:pPr>
        <w:rPr>
          <w:rFonts w:ascii="黑体" w:hAnsi="黑体" w:eastAsia="黑体"/>
        </w:rPr>
      </w:pPr>
      <w:r>
        <w:rPr>
          <w:rFonts w:hint="eastAsia" w:ascii="黑体" w:hAnsi="黑体" w:eastAsia="黑体"/>
        </w:rPr>
        <w:br w:type="page"/>
      </w:r>
    </w:p>
    <w:p>
      <w:pPr>
        <w:spacing w:line="580" w:lineRule="exact"/>
        <w:rPr>
          <w:rFonts w:ascii="黑体" w:hAnsi="黑体" w:eastAsia="黑体"/>
        </w:rPr>
      </w:pPr>
      <w:r>
        <w:rPr>
          <w:rFonts w:hint="eastAsia" w:ascii="黑体" w:hAnsi="黑体" w:eastAsia="黑体"/>
        </w:rPr>
        <w:t>附件2</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w:t>
      </w:r>
      <w:r>
        <w:rPr>
          <w:rFonts w:hint="eastAsia" w:ascii="方正小标宋简体" w:eastAsia="方正小标宋简体"/>
          <w:sz w:val="44"/>
          <w:szCs w:val="44"/>
        </w:rPr>
        <w:t>3年社会实践“三千计划”优秀组织单位</w:t>
      </w:r>
    </w:p>
    <w:p>
      <w:pPr>
        <w:spacing w:line="580" w:lineRule="exact"/>
        <w:jc w:val="center"/>
        <w:rPr>
          <w:rFonts w:ascii="楷体_GB2312" w:eastAsia="楷体_GB2312"/>
        </w:rPr>
      </w:pPr>
      <w:r>
        <w:rPr>
          <w:rFonts w:hint="eastAsia" w:ascii="楷体_GB2312" w:eastAsia="楷体_GB2312"/>
        </w:rPr>
        <w:t>（共9个）</w:t>
      </w:r>
    </w:p>
    <w:p>
      <w:pPr>
        <w:spacing w:line="580" w:lineRule="exact"/>
        <w:jc w:val="center"/>
        <w:rPr>
          <w:rFonts w:ascii="楷体_GB2312" w:eastAsia="楷体_GB2312"/>
        </w:rPr>
      </w:pPr>
    </w:p>
    <w:p>
      <w:pPr>
        <w:spacing w:line="580" w:lineRule="exact"/>
        <w:ind w:firstLine="632" w:firstLineChars="200"/>
        <w:rPr>
          <w:rFonts w:hAnsi="仿宋_GB2312" w:cs="仿宋_GB2312"/>
        </w:rPr>
      </w:pPr>
      <w:r>
        <w:rPr>
          <w:rFonts w:hint="eastAsia" w:hAnsi="仿宋_GB2312" w:cs="仿宋_GB2312"/>
        </w:rPr>
        <w:t>文学与新闻传播学院</w:t>
      </w:r>
    </w:p>
    <w:p>
      <w:pPr>
        <w:spacing w:line="580" w:lineRule="exact"/>
        <w:ind w:firstLine="632" w:firstLineChars="200"/>
        <w:rPr>
          <w:rFonts w:hAnsi="仿宋_GB2312" w:cs="仿宋_GB2312"/>
        </w:rPr>
      </w:pPr>
      <w:r>
        <w:rPr>
          <w:rFonts w:hint="eastAsia" w:hAnsi="仿宋_GB2312" w:cs="仿宋_GB2312"/>
        </w:rPr>
        <w:t>国际经贸学院</w:t>
      </w:r>
    </w:p>
    <w:p>
      <w:pPr>
        <w:spacing w:line="580" w:lineRule="exact"/>
        <w:ind w:firstLine="632" w:firstLineChars="200"/>
        <w:rPr>
          <w:rFonts w:hAnsi="仿宋_GB2312" w:cs="仿宋_GB2312"/>
        </w:rPr>
      </w:pPr>
      <w:r>
        <w:rPr>
          <w:rFonts w:hint="eastAsia" w:hAnsi="仿宋_GB2312" w:cs="仿宋_GB2312"/>
        </w:rPr>
        <w:t>统计与数学学院</w:t>
      </w:r>
    </w:p>
    <w:p>
      <w:pPr>
        <w:spacing w:line="580" w:lineRule="exact"/>
        <w:ind w:firstLine="632" w:firstLineChars="200"/>
        <w:rPr>
          <w:rFonts w:hAnsi="仿宋_GB2312" w:cs="仿宋_GB2312"/>
        </w:rPr>
      </w:pPr>
      <w:r>
        <w:rPr>
          <w:rFonts w:hint="eastAsia" w:hAnsi="仿宋_GB2312" w:cs="仿宋_GB2312"/>
        </w:rPr>
        <w:t>计算机科学与技术学院</w:t>
      </w:r>
    </w:p>
    <w:p>
      <w:pPr>
        <w:spacing w:line="580" w:lineRule="exact"/>
        <w:ind w:firstLine="632" w:firstLineChars="200"/>
        <w:rPr>
          <w:rFonts w:hAnsi="仿宋_GB2312" w:cs="仿宋_GB2312"/>
        </w:rPr>
      </w:pPr>
      <w:r>
        <w:rPr>
          <w:rFonts w:hint="eastAsia" w:hAnsi="仿宋_GB2312" w:cs="仿宋_GB2312"/>
        </w:rPr>
        <w:t>体育学院</w:t>
      </w:r>
    </w:p>
    <w:p>
      <w:pPr>
        <w:spacing w:line="580" w:lineRule="exact"/>
        <w:ind w:firstLine="632" w:firstLineChars="200"/>
        <w:rPr>
          <w:rFonts w:hAnsi="仿宋_GB2312" w:cs="仿宋_GB2312"/>
        </w:rPr>
      </w:pPr>
      <w:r>
        <w:rPr>
          <w:rFonts w:hint="eastAsia" w:hAnsi="仿宋_GB2312" w:cs="仿宋_GB2312"/>
        </w:rPr>
        <w:t>马克思主义学院</w:t>
      </w:r>
    </w:p>
    <w:p>
      <w:pPr>
        <w:spacing w:line="580" w:lineRule="exact"/>
        <w:ind w:firstLine="632" w:firstLineChars="200"/>
        <w:rPr>
          <w:rFonts w:hAnsi="仿宋_GB2312" w:cs="仿宋_GB2312"/>
        </w:rPr>
      </w:pPr>
      <w:r>
        <w:rPr>
          <w:rFonts w:hint="eastAsia" w:hAnsi="仿宋_GB2312" w:cs="仿宋_GB2312"/>
        </w:rPr>
        <w:t>国际教育学院</w:t>
      </w:r>
    </w:p>
    <w:p>
      <w:pPr>
        <w:spacing w:line="580" w:lineRule="exact"/>
        <w:ind w:firstLine="632" w:firstLineChars="200"/>
        <w:rPr>
          <w:rFonts w:hAnsi="仿宋_GB2312" w:cs="仿宋_GB2312"/>
        </w:rPr>
      </w:pPr>
      <w:r>
        <w:rPr>
          <w:rFonts w:hint="eastAsia" w:hAnsi="仿宋_GB2312" w:cs="仿宋_GB2312"/>
        </w:rPr>
        <w:t>法学院</w:t>
      </w:r>
    </w:p>
    <w:p>
      <w:pPr>
        <w:spacing w:line="580" w:lineRule="exact"/>
        <w:ind w:firstLine="632" w:firstLineChars="200"/>
        <w:rPr>
          <w:rFonts w:hAnsi="仿宋_GB2312" w:cs="仿宋_GB2312"/>
        </w:rPr>
      </w:pPr>
      <w:r>
        <w:rPr>
          <w:rFonts w:hint="eastAsia" w:hAnsi="仿宋_GB2312" w:cs="仿宋_GB2312"/>
        </w:rPr>
        <w:t>艺术学院</w:t>
      </w:r>
    </w:p>
    <w:p>
      <w:pPr>
        <w:spacing w:line="580" w:lineRule="exact"/>
      </w:pPr>
    </w:p>
    <w:p>
      <w:pPr>
        <w:widowControl/>
        <w:jc w:val="left"/>
      </w:pPr>
      <w:r>
        <w:br w:type="page"/>
      </w:r>
    </w:p>
    <w:p>
      <w:pPr>
        <w:spacing w:line="580" w:lineRule="exact"/>
        <w:rPr>
          <w:rFonts w:ascii="黑体" w:hAnsi="黑体" w:eastAsia="黑体"/>
        </w:rPr>
      </w:pPr>
      <w:r>
        <w:rPr>
          <w:rFonts w:hint="eastAsia" w:ascii="黑体" w:hAnsi="黑体" w:eastAsia="黑体"/>
        </w:rPr>
        <w:t>附件3</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年社会实践“三千计划”</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优秀指导教师标兵</w:t>
      </w:r>
    </w:p>
    <w:p>
      <w:pPr>
        <w:spacing w:line="580" w:lineRule="exact"/>
        <w:jc w:val="center"/>
        <w:rPr>
          <w:rFonts w:ascii="楷体_GB2312" w:eastAsia="楷体_GB2312"/>
        </w:rPr>
      </w:pPr>
      <w:r>
        <w:rPr>
          <w:rFonts w:hint="eastAsia" w:ascii="楷体_GB2312" w:eastAsia="楷体_GB2312"/>
        </w:rPr>
        <w:t>（共35名）</w:t>
      </w:r>
    </w:p>
    <w:p>
      <w:pPr>
        <w:spacing w:line="580" w:lineRule="exact"/>
      </w:pPr>
    </w:p>
    <w:p>
      <w:pPr>
        <w:spacing w:line="580" w:lineRule="exact"/>
        <w:ind w:firstLine="632" w:firstLineChars="200"/>
        <w:rPr>
          <w:rFonts w:ascii="宋体" w:hAnsi="宋体" w:cs="仿宋_GB2312"/>
          <w:bCs/>
          <w:color w:val="000000"/>
          <w:kern w:val="0"/>
          <w:szCs w:val="32"/>
        </w:rPr>
      </w:pPr>
      <w:r>
        <w:rPr>
          <w:rFonts w:hint="eastAsia" w:ascii="黑体" w:hAnsi="黑体" w:eastAsia="黑体"/>
        </w:rPr>
        <w:t>经济学院：</w:t>
      </w:r>
      <w:r>
        <w:rPr>
          <w:rFonts w:hint="eastAsia" w:ascii="宋体" w:hAnsi="宋体" w:cs="仿宋_GB2312"/>
          <w:bCs/>
          <w:color w:val="000000"/>
          <w:kern w:val="0"/>
          <w:szCs w:val="32"/>
        </w:rPr>
        <w:t>李冰封</w:t>
      </w:r>
      <w:r>
        <w:rPr>
          <w:rFonts w:ascii="宋体" w:hAnsi="宋体" w:cs="仿宋_GB2312"/>
          <w:bCs/>
          <w:color w:val="000000"/>
          <w:kern w:val="0"/>
          <w:szCs w:val="32"/>
        </w:rPr>
        <w:t xml:space="preserve"> </w:t>
      </w:r>
    </w:p>
    <w:p>
      <w:pPr>
        <w:spacing w:line="580" w:lineRule="exact"/>
        <w:ind w:firstLine="632" w:firstLineChars="200"/>
      </w:pPr>
      <w:r>
        <w:rPr>
          <w:rFonts w:hint="eastAsia" w:ascii="黑体" w:hAnsi="黑体" w:eastAsia="黑体"/>
        </w:rPr>
        <w:t>财政税务学院：</w:t>
      </w:r>
      <w:r>
        <w:rPr>
          <w:rFonts w:hint="eastAsia"/>
        </w:rPr>
        <w:t>李森、王正一</w:t>
      </w:r>
    </w:p>
    <w:p>
      <w:pPr>
        <w:spacing w:line="580" w:lineRule="exact"/>
        <w:ind w:firstLine="632" w:firstLineChars="200"/>
      </w:pPr>
      <w:r>
        <w:rPr>
          <w:rFonts w:hint="eastAsia" w:ascii="黑体" w:hAnsi="黑体" w:eastAsia="黑体"/>
        </w:rPr>
        <w:t>金融学院：</w:t>
      </w:r>
      <w:r>
        <w:t xml:space="preserve"> </w:t>
      </w:r>
      <w:r>
        <w:rPr>
          <w:rFonts w:hint="eastAsia"/>
        </w:rPr>
        <w:t>王营、侯成晓</w:t>
      </w:r>
    </w:p>
    <w:p>
      <w:pPr>
        <w:widowControl/>
        <w:spacing w:line="580" w:lineRule="exact"/>
        <w:ind w:firstLine="632" w:firstLineChars="200"/>
        <w:jc w:val="left"/>
      </w:pPr>
      <w:r>
        <w:rPr>
          <w:rFonts w:hint="eastAsia" w:ascii="黑体" w:hAnsi="黑体" w:eastAsia="黑体"/>
        </w:rPr>
        <w:t>保险学院：</w:t>
      </w:r>
      <w:r>
        <w:t xml:space="preserve"> </w:t>
      </w:r>
      <w:r>
        <w:rPr>
          <w:rFonts w:hint="eastAsia"/>
        </w:rPr>
        <w:t>于文广、王倩倩、苏文</w:t>
      </w:r>
    </w:p>
    <w:p>
      <w:pPr>
        <w:widowControl/>
        <w:spacing w:line="580" w:lineRule="exact"/>
        <w:ind w:left="632" w:leftChars="200"/>
        <w:jc w:val="left"/>
      </w:pPr>
      <w:r>
        <w:rPr>
          <w:rFonts w:hint="eastAsia" w:ascii="黑体" w:hAnsi="黑体" w:eastAsia="黑体"/>
        </w:rPr>
        <w:t>国际经贸学院：</w:t>
      </w:r>
      <w:r>
        <w:rPr>
          <w:rFonts w:hint="eastAsia"/>
        </w:rPr>
        <w:t>赵明亮、方慧、李亚莉（创新创业教育学院推荐）</w:t>
      </w:r>
    </w:p>
    <w:p>
      <w:pPr>
        <w:spacing w:line="580" w:lineRule="exact"/>
        <w:ind w:firstLine="632" w:firstLineChars="200"/>
        <w:rPr>
          <w:rFonts w:ascii="宋体" w:hAnsi="宋体" w:cs="仿宋_GB2312"/>
          <w:bCs/>
          <w:color w:val="000000"/>
          <w:kern w:val="0"/>
          <w:szCs w:val="32"/>
        </w:rPr>
      </w:pPr>
      <w:r>
        <w:rPr>
          <w:rFonts w:hint="eastAsia" w:ascii="黑体" w:hAnsi="黑体" w:eastAsia="黑体"/>
        </w:rPr>
        <w:t>管理科学与工程学院：</w:t>
      </w:r>
      <w:r>
        <w:rPr>
          <w:rFonts w:hint="eastAsia" w:ascii="宋体" w:hAnsi="宋体" w:cs="仿宋_GB2312"/>
          <w:bCs/>
          <w:color w:val="000000"/>
          <w:kern w:val="0"/>
          <w:szCs w:val="32"/>
        </w:rPr>
        <w:t>张戈、刘位龙、孙智凝</w:t>
      </w:r>
    </w:p>
    <w:p>
      <w:pPr>
        <w:spacing w:line="580" w:lineRule="exact"/>
        <w:ind w:firstLine="632" w:firstLineChars="200"/>
      </w:pPr>
      <w:r>
        <w:rPr>
          <w:rFonts w:hint="eastAsia" w:ascii="黑体" w:hAnsi="黑体" w:eastAsia="黑体"/>
        </w:rPr>
        <w:t>工商管理学院：</w:t>
      </w:r>
      <w:r>
        <w:rPr>
          <w:rFonts w:hint="eastAsia"/>
        </w:rPr>
        <w:t>刘昊龙、刘侠、赵世民、窦大海（统计与数</w:t>
      </w:r>
    </w:p>
    <w:p>
      <w:pPr>
        <w:spacing w:line="580" w:lineRule="exact"/>
        <w:ind w:firstLine="632" w:firstLineChars="200"/>
      </w:pPr>
      <w:r>
        <w:rPr>
          <w:rFonts w:hint="eastAsia"/>
        </w:rPr>
        <w:t>学学院推荐）、陈庆江（学生社团推荐）</w:t>
      </w:r>
    </w:p>
    <w:p>
      <w:pPr>
        <w:spacing w:line="580" w:lineRule="exact"/>
        <w:ind w:firstLine="632" w:firstLineChars="200"/>
      </w:pPr>
      <w:r>
        <w:rPr>
          <w:rFonts w:hint="eastAsia" w:ascii="黑体" w:hAnsi="黑体" w:eastAsia="黑体"/>
        </w:rPr>
        <w:t>会计学院：</w:t>
      </w:r>
      <w:r>
        <w:rPr>
          <w:rFonts w:hint="eastAsia"/>
        </w:rPr>
        <w:t>张慧娟</w:t>
      </w:r>
    </w:p>
    <w:p>
      <w:pPr>
        <w:spacing w:line="580" w:lineRule="exact"/>
        <w:ind w:firstLine="632" w:firstLineChars="200"/>
        <w:rPr>
          <w:rFonts w:ascii="宋体" w:hAnsi="宋体" w:cs="仿宋_GB2312"/>
          <w:bCs/>
          <w:color w:val="000000"/>
          <w:kern w:val="0"/>
          <w:szCs w:val="32"/>
        </w:rPr>
      </w:pPr>
      <w:r>
        <w:rPr>
          <w:rFonts w:hint="eastAsia" w:ascii="黑体" w:hAnsi="黑体" w:eastAsia="黑体"/>
        </w:rPr>
        <w:t>公共管理学院：</w:t>
      </w:r>
      <w:r>
        <w:rPr>
          <w:rFonts w:hint="eastAsia" w:ascii="宋体" w:hAnsi="宋体" w:cs="仿宋_GB2312"/>
          <w:bCs/>
          <w:color w:val="000000"/>
          <w:kern w:val="0"/>
          <w:szCs w:val="32"/>
        </w:rPr>
        <w:t>许薇、贾海彦</w:t>
      </w:r>
    </w:p>
    <w:p>
      <w:pPr>
        <w:spacing w:line="580" w:lineRule="exact"/>
        <w:ind w:firstLine="632" w:firstLineChars="200"/>
      </w:pPr>
      <w:r>
        <w:rPr>
          <w:rFonts w:hint="eastAsia" w:ascii="黑体" w:hAnsi="黑体" w:eastAsia="黑体"/>
        </w:rPr>
        <w:t>体育学院：</w:t>
      </w:r>
      <w:r>
        <w:rPr>
          <w:rFonts w:hint="eastAsia" w:ascii="宋体" w:hAnsi="宋体" w:cs="仿宋_GB2312"/>
          <w:bCs/>
          <w:color w:val="000000"/>
          <w:kern w:val="0"/>
          <w:szCs w:val="32"/>
        </w:rPr>
        <w:t xml:space="preserve">刘洪超 </w:t>
      </w:r>
    </w:p>
    <w:p>
      <w:pPr>
        <w:spacing w:line="580" w:lineRule="exact"/>
        <w:ind w:firstLine="632" w:firstLineChars="200"/>
      </w:pPr>
      <w:r>
        <w:rPr>
          <w:rFonts w:hint="eastAsia" w:ascii="黑体" w:hAnsi="黑体" w:eastAsia="黑体"/>
        </w:rPr>
        <w:t>文学与新闻传播学院：</w:t>
      </w:r>
      <w:r>
        <w:rPr>
          <w:rFonts w:hint="eastAsia"/>
        </w:rPr>
        <w:t>孔铎</w:t>
      </w:r>
    </w:p>
    <w:p>
      <w:pPr>
        <w:spacing w:line="580" w:lineRule="exact"/>
        <w:ind w:firstLine="632" w:firstLineChars="200"/>
      </w:pPr>
      <w:r>
        <w:rPr>
          <w:rFonts w:hint="eastAsia" w:ascii="黑体" w:hAnsi="黑体" w:eastAsia="黑体"/>
        </w:rPr>
        <w:t>外国语学院：</w:t>
      </w:r>
      <w:r>
        <w:rPr>
          <w:rFonts w:hint="eastAsia"/>
        </w:rPr>
        <w:t>谢清伟</w:t>
      </w:r>
    </w:p>
    <w:p>
      <w:pPr>
        <w:spacing w:line="580" w:lineRule="exact"/>
        <w:ind w:firstLine="632" w:firstLineChars="200"/>
        <w:rPr>
          <w:rFonts w:eastAsia="黑体"/>
        </w:rPr>
      </w:pPr>
      <w:r>
        <w:rPr>
          <w:rFonts w:hint="eastAsia" w:ascii="黑体" w:hAnsi="黑体" w:eastAsia="黑体"/>
        </w:rPr>
        <w:t>计算机科学与技术学院：</w:t>
      </w:r>
      <w:r>
        <w:rPr>
          <w:rFonts w:hint="eastAsia"/>
        </w:rPr>
        <w:t>迟静</w:t>
      </w:r>
    </w:p>
    <w:p>
      <w:pPr>
        <w:spacing w:line="580" w:lineRule="exact"/>
        <w:ind w:firstLine="632" w:firstLineChars="200"/>
      </w:pPr>
      <w:r>
        <w:rPr>
          <w:rFonts w:hint="eastAsia" w:ascii="黑体" w:hAnsi="黑体" w:eastAsia="黑体"/>
        </w:rPr>
        <w:t>统计与数学学院：</w:t>
      </w:r>
      <w:r>
        <w:t xml:space="preserve"> </w:t>
      </w:r>
      <w:r>
        <w:rPr>
          <w:rFonts w:hint="eastAsia"/>
        </w:rPr>
        <w:t>田金方、张建</w:t>
      </w:r>
    </w:p>
    <w:p>
      <w:pPr>
        <w:spacing w:line="580" w:lineRule="exact"/>
        <w:ind w:firstLine="632" w:firstLineChars="200"/>
      </w:pPr>
      <w:r>
        <w:rPr>
          <w:rFonts w:hint="eastAsia" w:ascii="黑体" w:hAnsi="黑体" w:eastAsia="黑体"/>
        </w:rPr>
        <w:t>艺术学院：</w:t>
      </w:r>
      <w:r>
        <w:rPr>
          <w:rFonts w:hint="eastAsia"/>
        </w:rPr>
        <w:t>袁硕</w:t>
      </w:r>
    </w:p>
    <w:p>
      <w:pPr>
        <w:spacing w:line="580" w:lineRule="exact"/>
        <w:ind w:firstLine="632" w:firstLineChars="200"/>
      </w:pPr>
      <w:r>
        <w:rPr>
          <w:rFonts w:hint="eastAsia" w:ascii="黑体" w:hAnsi="黑体" w:eastAsia="黑体"/>
        </w:rPr>
        <w:t>马克思主义学院：</w:t>
      </w:r>
      <w:r>
        <w:rPr>
          <w:rFonts w:hint="eastAsia"/>
        </w:rPr>
        <w:t>张建</w:t>
      </w:r>
    </w:p>
    <w:p>
      <w:pPr>
        <w:spacing w:line="580" w:lineRule="exact"/>
        <w:ind w:firstLine="632" w:firstLineChars="200"/>
      </w:pPr>
      <w:r>
        <w:rPr>
          <w:rFonts w:hint="eastAsia" w:ascii="黑体" w:hAnsi="黑体" w:eastAsia="黑体"/>
        </w:rPr>
        <w:t>MBA学院：</w:t>
      </w:r>
      <w:r>
        <w:rPr>
          <w:rFonts w:hint="eastAsia"/>
        </w:rPr>
        <w:t>孔鹏志</w:t>
      </w:r>
    </w:p>
    <w:p>
      <w:pPr>
        <w:spacing w:line="580" w:lineRule="exact"/>
        <w:ind w:firstLine="632" w:firstLineChars="200"/>
        <w:rPr>
          <w:rFonts w:ascii="宋体" w:hAnsi="宋体" w:cs="仿宋_GB2312"/>
          <w:bCs/>
          <w:color w:val="000000"/>
          <w:kern w:val="0"/>
          <w:szCs w:val="32"/>
        </w:rPr>
      </w:pPr>
      <w:r>
        <w:rPr>
          <w:rFonts w:hint="eastAsia" w:ascii="黑体" w:hAnsi="黑体" w:eastAsia="黑体"/>
        </w:rPr>
        <w:t>龙山荣誉学院：</w:t>
      </w:r>
      <w:r>
        <w:rPr>
          <w:rFonts w:hint="eastAsia" w:ascii="宋体" w:hAnsi="宋体" w:cs="仿宋_GB2312"/>
          <w:bCs/>
          <w:color w:val="000000"/>
          <w:kern w:val="0"/>
          <w:szCs w:val="32"/>
        </w:rPr>
        <w:t>李启航</w:t>
      </w:r>
    </w:p>
    <w:p>
      <w:pPr>
        <w:spacing w:line="580" w:lineRule="exact"/>
        <w:ind w:firstLine="632" w:firstLineChars="200"/>
        <w:rPr>
          <w:rFonts w:ascii="宋体" w:hAnsi="宋体" w:cs="仿宋_GB2312"/>
          <w:bCs/>
          <w:color w:val="000000"/>
          <w:kern w:val="0"/>
          <w:szCs w:val="32"/>
        </w:rPr>
      </w:pPr>
      <w:r>
        <w:rPr>
          <w:rFonts w:hint="eastAsia" w:ascii="黑体" w:hAnsi="黑体" w:eastAsia="黑体"/>
        </w:rPr>
        <w:t>区域经济研究院：</w:t>
      </w:r>
      <w:r>
        <w:rPr>
          <w:rFonts w:hint="eastAsia" w:ascii="宋体" w:hAnsi="宋体" w:cs="仿宋_GB2312"/>
          <w:bCs/>
          <w:color w:val="000000"/>
          <w:kern w:val="0"/>
          <w:szCs w:val="32"/>
        </w:rPr>
        <w:t>蒲业潇</w:t>
      </w:r>
    </w:p>
    <w:p>
      <w:pPr>
        <w:spacing w:line="580" w:lineRule="exact"/>
        <w:ind w:firstLine="632" w:firstLineChars="200"/>
        <w:rPr>
          <w:rFonts w:ascii="宋体" w:hAnsi="宋体" w:eastAsia="黑体" w:cs="仿宋_GB2312"/>
          <w:bCs/>
          <w:color w:val="000000"/>
          <w:kern w:val="0"/>
          <w:szCs w:val="32"/>
        </w:rPr>
      </w:pPr>
      <w:r>
        <w:rPr>
          <w:rFonts w:hint="eastAsia" w:ascii="黑体" w:hAnsi="黑体" w:eastAsia="黑体"/>
        </w:rPr>
        <w:t>就业指导处：</w:t>
      </w:r>
      <w:r>
        <w:rPr>
          <w:rFonts w:hint="eastAsia" w:ascii="宋体" w:hAnsi="宋体" w:cs="仿宋_GB2312"/>
          <w:bCs/>
          <w:color w:val="000000"/>
          <w:kern w:val="0"/>
          <w:szCs w:val="32"/>
        </w:rPr>
        <w:t>甘超（学生社团推荐）</w:t>
      </w:r>
    </w:p>
    <w:p>
      <w:pPr>
        <w:spacing w:line="580" w:lineRule="exact"/>
        <w:ind w:firstLine="632" w:firstLineChars="200"/>
        <w:rPr>
          <w:rFonts w:ascii="宋体" w:hAnsi="宋体" w:cs="仿宋_GB2312"/>
          <w:bCs/>
          <w:color w:val="000000"/>
          <w:kern w:val="0"/>
          <w:szCs w:val="32"/>
        </w:rPr>
      </w:pPr>
      <w:r>
        <w:rPr>
          <w:rFonts w:hint="eastAsia" w:ascii="黑体" w:hAnsi="黑体" w:eastAsia="黑体"/>
        </w:rPr>
        <w:t>合作发展处（校友工作办公室）：</w:t>
      </w:r>
      <w:r>
        <w:rPr>
          <w:rFonts w:hint="eastAsia" w:ascii="宋体" w:hAnsi="宋体" w:cs="仿宋_GB2312"/>
          <w:bCs/>
          <w:color w:val="000000"/>
          <w:kern w:val="0"/>
          <w:szCs w:val="32"/>
        </w:rPr>
        <w:t>徐超（学生社团推荐）</w:t>
      </w:r>
    </w:p>
    <w:p>
      <w:pPr>
        <w:widowControl/>
        <w:jc w:val="left"/>
      </w:pPr>
      <w:r>
        <w:br w:type="page"/>
      </w:r>
    </w:p>
    <w:p>
      <w:pPr>
        <w:spacing w:line="580" w:lineRule="exact"/>
        <w:rPr>
          <w:rFonts w:ascii="黑体" w:hAnsi="黑体" w:eastAsia="黑体"/>
        </w:rPr>
      </w:pPr>
      <w:r>
        <w:rPr>
          <w:rFonts w:hint="eastAsia" w:ascii="黑体" w:hAnsi="黑体" w:eastAsia="黑体"/>
        </w:rPr>
        <w:t>附件4</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年社会实践“三千计划”优秀指导教师</w:t>
      </w:r>
    </w:p>
    <w:p>
      <w:pPr>
        <w:spacing w:line="580" w:lineRule="exact"/>
        <w:jc w:val="center"/>
        <w:rPr>
          <w:rFonts w:ascii="楷体_GB2312" w:eastAsia="楷体_GB2312"/>
        </w:rPr>
      </w:pPr>
      <w:r>
        <w:rPr>
          <w:rFonts w:hint="eastAsia" w:ascii="楷体_GB2312" w:eastAsia="楷体_GB2312"/>
        </w:rPr>
        <w:t>（共147名）</w:t>
      </w:r>
    </w:p>
    <w:p>
      <w:pPr>
        <w:spacing w:line="580" w:lineRule="exact"/>
      </w:pPr>
    </w:p>
    <w:p>
      <w:pPr>
        <w:widowControl/>
        <w:spacing w:line="580" w:lineRule="exact"/>
        <w:rPr>
          <w:rFonts w:ascii="黑体" w:hAnsi="黑体"/>
        </w:rPr>
      </w:pPr>
      <w:r>
        <w:rPr>
          <w:rFonts w:hint="eastAsia" w:ascii="黑体" w:hAnsi="黑体" w:eastAsia="黑体"/>
        </w:rPr>
        <w:t>经济学院：</w:t>
      </w:r>
      <w:r>
        <w:rPr>
          <w:rFonts w:hint="eastAsia"/>
        </w:rPr>
        <w:t>裴斐、谭春光、孙媛媛、黎萍、宋丽丽</w:t>
      </w:r>
    </w:p>
    <w:p>
      <w:pPr>
        <w:widowControl/>
        <w:spacing w:line="580" w:lineRule="exact"/>
      </w:pPr>
      <w:r>
        <w:rPr>
          <w:rFonts w:hint="eastAsia" w:ascii="黑体" w:hAnsi="黑体" w:eastAsia="黑体"/>
        </w:rPr>
        <w:t>财政税务学院：</w:t>
      </w:r>
      <w:r>
        <w:rPr>
          <w:rFonts w:hint="eastAsia"/>
        </w:rPr>
        <w:t>李子云、郭磊、程佳、汪崇金、张代宝、滕晖、李峻汝、范辰辰、曹雪娇、李建永</w:t>
      </w:r>
    </w:p>
    <w:p>
      <w:pPr>
        <w:widowControl/>
        <w:spacing w:line="580" w:lineRule="exact"/>
      </w:pPr>
      <w:r>
        <w:rPr>
          <w:rFonts w:hint="eastAsia" w:ascii="黑体" w:hAnsi="黑体" w:eastAsia="黑体"/>
        </w:rPr>
        <w:t>金融学院：</w:t>
      </w:r>
      <w:r>
        <w:rPr>
          <w:rFonts w:hint="eastAsia" w:ascii="黑体" w:hAnsi="黑体"/>
        </w:rPr>
        <w:t>刘彦臻、徐光顺、王蕴玮、李勇、石晓、王亚男、徐英吉、宿淑玲、赵国庆、陈玉林、</w:t>
      </w:r>
      <w:r>
        <w:rPr>
          <w:rFonts w:hint="eastAsia"/>
        </w:rPr>
        <w:t>孟纹羽</w:t>
      </w:r>
    </w:p>
    <w:p>
      <w:pPr>
        <w:widowControl/>
        <w:spacing w:line="580" w:lineRule="exact"/>
      </w:pPr>
      <w:r>
        <w:rPr>
          <w:rFonts w:hint="eastAsia" w:ascii="黑体" w:hAnsi="黑体" w:eastAsia="黑体"/>
        </w:rPr>
        <w:t>保险学院：</w:t>
      </w:r>
      <w:r>
        <w:rPr>
          <w:rFonts w:hint="eastAsia"/>
        </w:rPr>
        <w:t>于新亮、李智、马玉秀、范红丽、陈虹宇、高蕾、康萌萌、任天驰、王霞、廖芬、白燕飞、付红、张腾、王海萍</w:t>
      </w:r>
    </w:p>
    <w:p>
      <w:pPr>
        <w:widowControl/>
        <w:spacing w:line="580" w:lineRule="exact"/>
        <w:rPr>
          <w:rFonts w:ascii="黑体" w:hAnsi="黑体"/>
        </w:rPr>
      </w:pPr>
      <w:r>
        <w:rPr>
          <w:rFonts w:hint="eastAsia" w:ascii="黑体" w:hAnsi="黑体" w:eastAsia="黑体"/>
        </w:rPr>
        <w:t>国际经贸学院：</w:t>
      </w:r>
      <w:r>
        <w:rPr>
          <w:rFonts w:hint="eastAsia" w:ascii="黑体" w:hAnsi="黑体"/>
        </w:rPr>
        <w:t>李兵、崔东峰、蒋静、郝秀峰、王磊、刘鲁浩、赵胜立、段国蕊、刘伟全、李真、房甄</w:t>
      </w:r>
    </w:p>
    <w:p>
      <w:pPr>
        <w:widowControl/>
        <w:spacing w:line="580" w:lineRule="exact"/>
      </w:pPr>
      <w:r>
        <w:rPr>
          <w:rFonts w:hint="eastAsia" w:ascii="黑体" w:hAnsi="黑体" w:eastAsia="黑体"/>
        </w:rPr>
        <w:t>管理科学与工程学院：</w:t>
      </w:r>
      <w:r>
        <w:rPr>
          <w:rFonts w:hint="eastAsia"/>
        </w:rPr>
        <w:t>韩强、王洪海、朱翠珍、苏玮、杨成伟、何丽、王小斌、祝翠玲、梁乙凯、满宠、马良、李高勇、张哲、杨潇、罗彦芳、刘世婧、张正、徐德英</w:t>
      </w:r>
    </w:p>
    <w:p>
      <w:pPr>
        <w:widowControl/>
        <w:spacing w:line="580" w:lineRule="exact"/>
      </w:pPr>
      <w:r>
        <w:rPr>
          <w:rFonts w:hint="eastAsia" w:ascii="黑体" w:hAnsi="黑体" w:eastAsia="黑体"/>
        </w:rPr>
        <w:t>工商管理学院：</w:t>
      </w:r>
      <w:r>
        <w:rPr>
          <w:rFonts w:hint="eastAsia"/>
        </w:rPr>
        <w:t>王学超、徐斌、王丽丽、尤泽民、刘军、张晴、徐海燕、苏昕、郭丽娟、任康、侯昭瑾</w:t>
      </w:r>
    </w:p>
    <w:p>
      <w:pPr>
        <w:widowControl/>
        <w:spacing w:line="580" w:lineRule="exact"/>
      </w:pPr>
      <w:r>
        <w:rPr>
          <w:rFonts w:hint="eastAsia" w:ascii="黑体" w:hAnsi="黑体" w:eastAsia="黑体"/>
        </w:rPr>
        <w:t>会计学院：</w:t>
      </w:r>
      <w:r>
        <w:rPr>
          <w:rFonts w:hint="eastAsia"/>
        </w:rPr>
        <w:t>张志红、吴大新、韩跃、葛永波、赵鸿雁、李瑞雪、叶飞、夏兆敏、邵文涛、宋蕾蕾、钟毓卓</w:t>
      </w:r>
    </w:p>
    <w:p>
      <w:pPr>
        <w:widowControl/>
        <w:spacing w:line="580" w:lineRule="exact"/>
      </w:pPr>
      <w:r>
        <w:rPr>
          <w:rFonts w:hint="eastAsia" w:ascii="黑体" w:hAnsi="黑体" w:eastAsia="黑体"/>
        </w:rPr>
        <w:t>公共管理学院：</w:t>
      </w:r>
      <w:r>
        <w:rPr>
          <w:rFonts w:hint="eastAsia"/>
        </w:rPr>
        <w:t>冯志艳、曲衍波、王超、吴书光、罗微、李昭娜、刘朝旭、司红运、张辉、韩琭、姜琪</w:t>
      </w:r>
    </w:p>
    <w:p>
      <w:pPr>
        <w:widowControl/>
        <w:spacing w:line="580" w:lineRule="exact"/>
        <w:rPr>
          <w:rFonts w:ascii="宋体" w:hAnsi="宋体" w:cs="仿宋_GB2312"/>
          <w:kern w:val="0"/>
          <w:szCs w:val="32"/>
        </w:rPr>
      </w:pPr>
      <w:r>
        <w:rPr>
          <w:rFonts w:hint="eastAsia" w:ascii="黑体" w:hAnsi="黑体" w:eastAsia="黑体"/>
        </w:rPr>
        <w:t>法学院：</w:t>
      </w:r>
      <w:r>
        <w:rPr>
          <w:rFonts w:hint="eastAsia" w:ascii="宋体" w:hAnsi="宋体" w:cs="仿宋_GB2312"/>
          <w:kern w:val="0"/>
          <w:szCs w:val="32"/>
        </w:rPr>
        <w:t>范春莹</w:t>
      </w:r>
    </w:p>
    <w:p>
      <w:pPr>
        <w:spacing w:line="580" w:lineRule="exact"/>
      </w:pPr>
      <w:r>
        <w:rPr>
          <w:rFonts w:hint="eastAsia" w:ascii="黑体" w:hAnsi="黑体" w:eastAsia="黑体"/>
        </w:rPr>
        <w:t>马克思主义学院：</w:t>
      </w:r>
      <w:r>
        <w:rPr>
          <w:rFonts w:hint="eastAsia"/>
        </w:rPr>
        <w:t>郑小娟、杨海波、王静、陈爽</w:t>
      </w:r>
    </w:p>
    <w:p>
      <w:pPr>
        <w:spacing w:line="580" w:lineRule="exact"/>
        <w:rPr>
          <w:rFonts w:ascii="黑体" w:hAnsi="黑体" w:eastAsia="黑体"/>
        </w:rPr>
      </w:pPr>
      <w:r>
        <w:rPr>
          <w:rFonts w:hint="eastAsia" w:ascii="黑体" w:hAnsi="黑体" w:eastAsia="黑体"/>
        </w:rPr>
        <w:t>体育学院：</w:t>
      </w:r>
      <w:r>
        <w:rPr>
          <w:rFonts w:hint="eastAsia"/>
        </w:rPr>
        <w:t>丁伟、刘天姿、何蕊</w:t>
      </w:r>
    </w:p>
    <w:p>
      <w:pPr>
        <w:widowControl/>
        <w:spacing w:line="580" w:lineRule="exact"/>
      </w:pPr>
      <w:r>
        <w:rPr>
          <w:rFonts w:hint="eastAsia" w:ascii="黑体" w:hAnsi="黑体" w:eastAsia="黑体"/>
        </w:rPr>
        <w:t>文学与新闻传播学院：</w:t>
      </w:r>
      <w:r>
        <w:rPr>
          <w:rFonts w:hint="eastAsia"/>
        </w:rPr>
        <w:t>王恩娟、宋红霞、高潇、张伟、史卉、李爱红、王丽霞</w:t>
      </w:r>
    </w:p>
    <w:p>
      <w:pPr>
        <w:spacing w:line="580" w:lineRule="exact"/>
      </w:pPr>
      <w:r>
        <w:rPr>
          <w:rFonts w:hint="eastAsia" w:ascii="黑体" w:hAnsi="黑体" w:eastAsia="黑体"/>
        </w:rPr>
        <w:t>外国语学院：</w:t>
      </w:r>
      <w:r>
        <w:rPr>
          <w:rFonts w:hint="eastAsia"/>
        </w:rPr>
        <w:t>石永浩、陈海、陈夏</w:t>
      </w:r>
    </w:p>
    <w:p>
      <w:pPr>
        <w:widowControl/>
        <w:spacing w:line="580" w:lineRule="exact"/>
      </w:pPr>
      <w:r>
        <w:rPr>
          <w:rFonts w:hint="eastAsia" w:ascii="黑体" w:hAnsi="黑体" w:eastAsia="黑体"/>
        </w:rPr>
        <w:t>统计与数学学院：</w:t>
      </w:r>
      <w:r>
        <w:rPr>
          <w:rFonts w:hint="eastAsia"/>
        </w:rPr>
        <w:t>田金方、王晓红、王开科、张秀萍、姚宝奎、于渊、公琦、万道侠、汪冬梅、李振波</w:t>
      </w:r>
    </w:p>
    <w:p>
      <w:pPr>
        <w:spacing w:line="580" w:lineRule="exact"/>
        <w:rPr>
          <w:rFonts w:ascii="宋体" w:hAnsi="宋体" w:cs="仿宋_GB2312"/>
          <w:kern w:val="0"/>
          <w:szCs w:val="32"/>
        </w:rPr>
      </w:pPr>
      <w:r>
        <w:rPr>
          <w:rFonts w:hint="eastAsia" w:ascii="黑体" w:hAnsi="黑体" w:eastAsia="黑体"/>
        </w:rPr>
        <w:t>计算机科学与技术学院：</w:t>
      </w:r>
      <w:r>
        <w:rPr>
          <w:rFonts w:hint="eastAsia" w:ascii="宋体" w:hAnsi="宋体" w:cs="仿宋_GB2312"/>
          <w:kern w:val="0"/>
          <w:szCs w:val="32"/>
        </w:rPr>
        <w:t>陈卫利、吕海霞、迟静、李晨露、任楠</w:t>
      </w:r>
    </w:p>
    <w:p>
      <w:pPr>
        <w:widowControl/>
        <w:spacing w:line="580" w:lineRule="exact"/>
      </w:pPr>
      <w:r>
        <w:rPr>
          <w:rFonts w:hint="eastAsia" w:ascii="黑体" w:hAnsi="黑体" w:eastAsia="黑体"/>
        </w:rPr>
        <w:t>艺术学院：</w:t>
      </w:r>
      <w:r>
        <w:rPr>
          <w:rFonts w:hint="eastAsia"/>
        </w:rPr>
        <w:t>崔敬</w:t>
      </w:r>
    </w:p>
    <w:p>
      <w:pPr>
        <w:widowControl/>
        <w:spacing w:line="580" w:lineRule="exact"/>
        <w:rPr>
          <w:rFonts w:ascii="宋体" w:hAnsi="宋体" w:cs="仿宋_GB2312"/>
          <w:color w:val="000000"/>
          <w:kern w:val="0"/>
          <w:szCs w:val="32"/>
        </w:rPr>
      </w:pPr>
      <w:r>
        <w:rPr>
          <w:rFonts w:hint="eastAsia" w:ascii="黑体" w:hAnsi="黑体" w:eastAsia="黑体"/>
        </w:rPr>
        <w:t>国际教育学院：</w:t>
      </w:r>
      <w:r>
        <w:rPr>
          <w:rFonts w:hint="eastAsia" w:ascii="宋体" w:hAnsi="宋体" w:cs="仿宋_GB2312"/>
          <w:color w:val="000000"/>
          <w:kern w:val="0"/>
          <w:szCs w:val="32"/>
        </w:rPr>
        <w:t>褚福侠</w:t>
      </w:r>
    </w:p>
    <w:p>
      <w:pPr>
        <w:spacing w:line="580" w:lineRule="exact"/>
        <w:rPr>
          <w:rFonts w:ascii="黑体" w:hAnsi="黑体" w:eastAsia="黑体"/>
        </w:rPr>
      </w:pPr>
      <w:r>
        <w:rPr>
          <w:rFonts w:hint="eastAsia" w:ascii="黑体" w:hAnsi="黑体" w:eastAsia="黑体"/>
        </w:rPr>
        <w:t>教务处：</w:t>
      </w:r>
      <w:r>
        <w:rPr>
          <w:rFonts w:hint="eastAsia"/>
        </w:rPr>
        <w:t>林秀梅</w:t>
      </w:r>
    </w:p>
    <w:p>
      <w:pPr>
        <w:widowControl/>
        <w:spacing w:line="580" w:lineRule="exact"/>
        <w:rPr>
          <w:rFonts w:ascii="黑体" w:hAnsi="黑体" w:eastAsia="黑体"/>
        </w:rPr>
      </w:pPr>
      <w:r>
        <w:rPr>
          <w:rFonts w:hint="eastAsia" w:ascii="黑体" w:hAnsi="黑体" w:eastAsia="黑体"/>
        </w:rPr>
        <w:t>研究生院：</w:t>
      </w:r>
      <w:r>
        <w:rPr>
          <w:rFonts w:hint="eastAsia"/>
        </w:rPr>
        <w:t>刘若斌</w:t>
      </w:r>
    </w:p>
    <w:p>
      <w:pPr>
        <w:widowControl/>
        <w:spacing w:line="580" w:lineRule="exact"/>
        <w:rPr>
          <w:rFonts w:ascii="黑体" w:hAnsi="黑体" w:eastAsia="黑体"/>
        </w:rPr>
      </w:pPr>
      <w:r>
        <w:rPr>
          <w:rFonts w:hint="eastAsia" w:ascii="黑体" w:hAnsi="黑体" w:eastAsia="黑体"/>
        </w:rPr>
        <w:t>就业指导处：</w:t>
      </w:r>
      <w:r>
        <w:rPr>
          <w:rFonts w:hint="eastAsia" w:ascii="宋体" w:hAnsi="宋体" w:cs="仿宋_GB2312"/>
          <w:color w:val="000000"/>
          <w:kern w:val="0"/>
          <w:szCs w:val="32"/>
        </w:rPr>
        <w:t>刘奇耀</w:t>
      </w:r>
    </w:p>
    <w:p>
      <w:pPr>
        <w:spacing w:line="580" w:lineRule="exact"/>
      </w:pPr>
      <w:r>
        <w:rPr>
          <w:rFonts w:hint="eastAsia" w:ascii="黑体" w:hAnsi="黑体" w:eastAsia="黑体"/>
        </w:rPr>
        <w:t>合作发展处：</w:t>
      </w:r>
      <w:r>
        <w:rPr>
          <w:rFonts w:hint="eastAsia"/>
        </w:rPr>
        <w:t>邵伟然、何珅</w:t>
      </w:r>
    </w:p>
    <w:p>
      <w:pPr>
        <w:spacing w:line="580" w:lineRule="exact"/>
      </w:pPr>
      <w:r>
        <w:rPr>
          <w:rFonts w:hint="eastAsia" w:ascii="黑体" w:hAnsi="黑体" w:eastAsia="黑体"/>
          <w:spacing w:val="-6"/>
        </w:rPr>
        <w:t>山东省区块链金融重点实验室：</w:t>
      </w:r>
      <w:r>
        <w:rPr>
          <w:rFonts w:hint="eastAsia"/>
        </w:rPr>
        <w:t>张闻宇、张抗抗、赵雅莉</w:t>
      </w:r>
    </w:p>
    <w:p>
      <w:pPr>
        <w:spacing w:line="580" w:lineRule="exact"/>
      </w:pPr>
      <w:r>
        <w:rPr>
          <w:rFonts w:hint="eastAsia" w:ascii="黑体" w:hAnsi="黑体" w:eastAsia="黑体"/>
          <w:spacing w:val="-6"/>
        </w:rPr>
        <w:t>政府绩效评价研究中心：</w:t>
      </w:r>
      <w:r>
        <w:rPr>
          <w:rFonts w:hint="eastAsia"/>
        </w:rPr>
        <w:t>于仁竹</w:t>
      </w:r>
    </w:p>
    <w:p>
      <w:pPr>
        <w:widowControl/>
      </w:pPr>
      <w:r>
        <w:rPr>
          <w:rFonts w:hint="eastAsia" w:ascii="黑体" w:hAnsi="黑体" w:eastAsia="黑体"/>
        </w:rPr>
        <w:t>校党委巡察办公室：</w:t>
      </w:r>
      <w:r>
        <w:rPr>
          <w:rFonts w:hint="eastAsia"/>
        </w:rPr>
        <w:t>金正</w:t>
      </w:r>
    </w:p>
    <w:p>
      <w:pPr>
        <w:spacing w:line="580" w:lineRule="exact"/>
      </w:pPr>
    </w:p>
    <w:p>
      <w:pPr>
        <w:widowControl/>
        <w:jc w:val="left"/>
      </w:pPr>
      <w:r>
        <w:br w:type="page"/>
      </w:r>
    </w:p>
    <w:p>
      <w:pPr>
        <w:spacing w:line="580" w:lineRule="exact"/>
        <w:rPr>
          <w:rFonts w:ascii="黑体" w:hAnsi="黑体" w:eastAsia="黑体"/>
        </w:rPr>
      </w:pPr>
      <w:r>
        <w:rPr>
          <w:rFonts w:hint="eastAsia" w:ascii="黑体" w:hAnsi="黑体" w:eastAsia="黑体"/>
        </w:rPr>
        <w:t>附件5</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2023年社会实践“三千计划”社会实践之星</w:t>
      </w:r>
    </w:p>
    <w:p>
      <w:pPr>
        <w:spacing w:line="580" w:lineRule="exact"/>
      </w:pPr>
    </w:p>
    <w:p>
      <w:pPr>
        <w:spacing w:line="580" w:lineRule="exact"/>
      </w:pPr>
      <w:r>
        <w:rPr>
          <w:rFonts w:hint="eastAsia" w:ascii="黑体" w:hAnsi="黑体" w:eastAsia="黑体"/>
        </w:rPr>
        <w:t>一、社会实践之星（十佳）</w:t>
      </w:r>
      <w:r>
        <w:rPr>
          <w:rFonts w:hint="eastAsia"/>
        </w:rPr>
        <w:t>（共</w:t>
      </w:r>
      <w:r>
        <w:t>1</w:t>
      </w:r>
      <w:r>
        <w:rPr>
          <w:rFonts w:hint="eastAsia"/>
        </w:rPr>
        <w:t>0名）</w:t>
      </w:r>
    </w:p>
    <w:p>
      <w:pPr>
        <w:widowControl/>
        <w:spacing w:line="580" w:lineRule="exact"/>
        <w:jc w:val="left"/>
      </w:pPr>
      <w:r>
        <w:rPr>
          <w:rFonts w:hint="eastAsia" w:ascii="黑体" w:hAnsi="黑体" w:eastAsia="黑体"/>
        </w:rPr>
        <w:t>经济学院：</w:t>
      </w:r>
      <w:r>
        <w:rPr>
          <w:rFonts w:hint="eastAsia"/>
        </w:rPr>
        <w:t>王一涵</w:t>
      </w:r>
    </w:p>
    <w:p>
      <w:pPr>
        <w:widowControl/>
        <w:spacing w:line="580" w:lineRule="exact"/>
        <w:jc w:val="left"/>
      </w:pPr>
      <w:r>
        <w:rPr>
          <w:rFonts w:hint="eastAsia" w:ascii="黑体" w:hAnsi="黑体" w:eastAsia="黑体"/>
        </w:rPr>
        <w:t>保险学院：</w:t>
      </w:r>
      <w:r>
        <w:rPr>
          <w:rFonts w:hint="eastAsia"/>
        </w:rPr>
        <w:t>王嘉谊</w:t>
      </w:r>
    </w:p>
    <w:p>
      <w:pPr>
        <w:widowControl/>
        <w:spacing w:line="580" w:lineRule="exact"/>
        <w:jc w:val="left"/>
      </w:pPr>
      <w:r>
        <w:rPr>
          <w:rFonts w:hint="eastAsia" w:eastAsia="黑体"/>
        </w:rPr>
        <w:t>管理科学与工程学院：</w:t>
      </w:r>
      <w:r>
        <w:rPr>
          <w:rFonts w:hint="eastAsia"/>
        </w:rPr>
        <w:t>张学毓</w:t>
      </w:r>
    </w:p>
    <w:p>
      <w:pPr>
        <w:widowControl/>
        <w:spacing w:line="580" w:lineRule="exact"/>
        <w:jc w:val="left"/>
      </w:pPr>
      <w:r>
        <w:rPr>
          <w:rFonts w:hint="eastAsia" w:ascii="黑体" w:hAnsi="黑体" w:eastAsia="黑体"/>
        </w:rPr>
        <w:t>工商管理学院：</w:t>
      </w:r>
      <w:r>
        <w:rPr>
          <w:rFonts w:hint="eastAsia"/>
        </w:rPr>
        <w:t>张凯凯、葛惠萍（学生社团推荐）</w:t>
      </w:r>
    </w:p>
    <w:p>
      <w:pPr>
        <w:spacing w:line="580" w:lineRule="exact"/>
      </w:pPr>
      <w:r>
        <w:rPr>
          <w:rFonts w:hint="eastAsia" w:ascii="黑体" w:hAnsi="黑体" w:eastAsia="黑体"/>
        </w:rPr>
        <w:t>公共管理学院：</w:t>
      </w:r>
      <w:r>
        <w:rPr>
          <w:rFonts w:hint="eastAsia"/>
        </w:rPr>
        <w:t>钱任栋</w:t>
      </w:r>
    </w:p>
    <w:p>
      <w:pPr>
        <w:widowControl/>
        <w:spacing w:line="580" w:lineRule="exact"/>
        <w:jc w:val="left"/>
      </w:pPr>
      <w:r>
        <w:rPr>
          <w:rFonts w:hint="eastAsia" w:ascii="黑体" w:hAnsi="黑体" w:eastAsia="黑体"/>
        </w:rPr>
        <w:t>文学与新闻传播学院：</w:t>
      </w:r>
      <w:r>
        <w:rPr>
          <w:rFonts w:hint="eastAsia"/>
        </w:rPr>
        <w:t>王雯珺</w:t>
      </w:r>
    </w:p>
    <w:p>
      <w:pPr>
        <w:widowControl/>
        <w:spacing w:line="580" w:lineRule="exact"/>
        <w:jc w:val="left"/>
      </w:pPr>
      <w:r>
        <w:rPr>
          <w:rFonts w:hint="eastAsia" w:ascii="黑体" w:hAnsi="黑体" w:eastAsia="黑体"/>
        </w:rPr>
        <w:t>艺术学院：</w:t>
      </w:r>
      <w:r>
        <w:rPr>
          <w:rFonts w:hint="eastAsia"/>
        </w:rPr>
        <w:t>李星志</w:t>
      </w:r>
    </w:p>
    <w:p>
      <w:pPr>
        <w:widowControl/>
        <w:spacing w:line="580" w:lineRule="exact"/>
        <w:jc w:val="left"/>
      </w:pPr>
      <w:r>
        <w:rPr>
          <w:rFonts w:hint="eastAsia" w:ascii="黑体" w:hAnsi="黑体" w:eastAsia="黑体"/>
        </w:rPr>
        <w:t>金融学院：</w:t>
      </w:r>
      <w:r>
        <w:rPr>
          <w:rFonts w:hint="eastAsia"/>
        </w:rPr>
        <w:t>郭荣蕊</w:t>
      </w:r>
    </w:p>
    <w:p>
      <w:pPr>
        <w:widowControl/>
        <w:spacing w:line="580" w:lineRule="exact"/>
        <w:jc w:val="left"/>
      </w:pPr>
      <w:r>
        <w:rPr>
          <w:rFonts w:hint="eastAsia" w:ascii="黑体" w:hAnsi="黑体" w:eastAsia="黑体"/>
        </w:rPr>
        <w:t>龙山荣誉学院：</w:t>
      </w:r>
      <w:r>
        <w:rPr>
          <w:rFonts w:hint="eastAsia"/>
        </w:rPr>
        <w:t>高晓坤</w:t>
      </w:r>
    </w:p>
    <w:p>
      <w:pPr>
        <w:spacing w:line="580" w:lineRule="exact"/>
      </w:pPr>
      <w:r>
        <w:rPr>
          <w:rFonts w:hint="eastAsia" w:ascii="黑体" w:hAnsi="黑体" w:eastAsia="黑体"/>
        </w:rPr>
        <w:t>二、社会实践之星（百优）</w:t>
      </w:r>
      <w:r>
        <w:rPr>
          <w:rFonts w:hint="eastAsia"/>
        </w:rPr>
        <w:t>（共</w:t>
      </w:r>
      <w:r>
        <w:t>11</w:t>
      </w:r>
      <w:r>
        <w:rPr>
          <w:rFonts w:hint="eastAsia"/>
        </w:rPr>
        <w:t>5名）</w:t>
      </w:r>
    </w:p>
    <w:p>
      <w:pPr>
        <w:widowControl/>
        <w:tabs>
          <w:tab w:val="left" w:pos="1894"/>
        </w:tabs>
        <w:spacing w:line="580" w:lineRule="exact"/>
        <w:jc w:val="left"/>
      </w:pPr>
      <w:r>
        <w:rPr>
          <w:rFonts w:hint="eastAsia" w:ascii="黑体" w:hAnsi="黑体" w:eastAsia="黑体"/>
        </w:rPr>
        <w:t>经济学院：</w:t>
      </w:r>
      <w:r>
        <w:rPr>
          <w:rFonts w:hint="eastAsia"/>
        </w:rPr>
        <w:t>赵欣宁、马毓静、汪小琳、王雅茹、闵悦、云晓宇、李佳蕊</w:t>
      </w:r>
    </w:p>
    <w:p>
      <w:pPr>
        <w:spacing w:line="580" w:lineRule="exact"/>
      </w:pPr>
      <w:r>
        <w:rPr>
          <w:rFonts w:hint="eastAsia" w:ascii="黑体" w:hAnsi="黑体" w:eastAsia="黑体"/>
        </w:rPr>
        <w:t>财政税务学院：</w:t>
      </w:r>
      <w:r>
        <w:rPr>
          <w:rFonts w:hint="eastAsia"/>
        </w:rPr>
        <w:t>刘隋意、孟韶鹏、艾衍睿、张弛、金世奕</w:t>
      </w:r>
    </w:p>
    <w:p>
      <w:pPr>
        <w:spacing w:line="580" w:lineRule="exact"/>
      </w:pPr>
      <w:r>
        <w:rPr>
          <w:rFonts w:hint="eastAsia" w:ascii="黑体" w:hAnsi="黑体" w:eastAsia="黑体"/>
        </w:rPr>
        <w:t>金融学院：</w:t>
      </w:r>
      <w:r>
        <w:rPr>
          <w:rFonts w:hint="eastAsia"/>
        </w:rPr>
        <w:t>吴蕊、李鹏程、郭禹彤、张继文、周亚菲、王玥、李松彦、高可心</w:t>
      </w:r>
    </w:p>
    <w:p>
      <w:pPr>
        <w:spacing w:line="580" w:lineRule="exact"/>
        <w:rPr>
          <w:rFonts w:eastAsia="黑体"/>
          <w:highlight w:val="yellow"/>
        </w:rPr>
      </w:pPr>
      <w:r>
        <w:rPr>
          <w:rFonts w:hint="eastAsia" w:ascii="黑体" w:hAnsi="黑体" w:eastAsia="黑体"/>
        </w:rPr>
        <w:t>保险学院：</w:t>
      </w:r>
      <w:r>
        <w:rPr>
          <w:rFonts w:hint="eastAsia"/>
        </w:rPr>
        <w:t>栾立晔、王鑫、张礼伟、郭伟杰、桂蓉、沈艺超、孙凯玥、孙瑜辰、李佩瑶、孙清、牛鹤霏</w:t>
      </w:r>
    </w:p>
    <w:p>
      <w:pPr>
        <w:spacing w:line="580" w:lineRule="exact"/>
      </w:pPr>
      <w:r>
        <w:rPr>
          <w:rFonts w:hint="eastAsia" w:ascii="黑体" w:hAnsi="黑体" w:eastAsia="黑体"/>
        </w:rPr>
        <w:t>国际经贸学院：</w:t>
      </w:r>
      <w:r>
        <w:rPr>
          <w:rFonts w:hint="eastAsia"/>
        </w:rPr>
        <w:t>王椿彬、张恒植、王启同、孙千惠、李佳蔚</w:t>
      </w:r>
    </w:p>
    <w:p>
      <w:pPr>
        <w:spacing w:line="580" w:lineRule="exact"/>
      </w:pPr>
      <w:r>
        <w:rPr>
          <w:rFonts w:hint="eastAsia" w:ascii="黑体" w:hAnsi="黑体" w:eastAsia="黑体"/>
        </w:rPr>
        <w:t>管理科学与工程学院：</w:t>
      </w:r>
      <w:r>
        <w:rPr>
          <w:rFonts w:hint="eastAsia" w:ascii="宋体" w:hAnsi="宋体" w:cs="仿宋_GB2312"/>
          <w:bCs/>
          <w:kern w:val="0"/>
          <w:szCs w:val="32"/>
        </w:rPr>
        <w:t>寇子萱、李文轩、胡长岸、</w:t>
      </w:r>
      <w:r>
        <w:rPr>
          <w:rFonts w:hint="eastAsia"/>
        </w:rPr>
        <w:t>黄雪雯、王玉蓉、赵爽、杨晨、王中果、杜黎、张毓伽、</w:t>
      </w:r>
      <w:r>
        <w:rPr>
          <w:rFonts w:hint="eastAsia" w:ascii="宋体" w:hAnsi="宋体" w:cs="仿宋_GB2312"/>
          <w:bCs/>
          <w:kern w:val="0"/>
          <w:szCs w:val="32"/>
        </w:rPr>
        <w:t>谭璎、王美泉</w:t>
      </w:r>
    </w:p>
    <w:p>
      <w:pPr>
        <w:widowControl/>
        <w:spacing w:line="580" w:lineRule="exact"/>
        <w:jc w:val="left"/>
      </w:pPr>
      <w:r>
        <w:rPr>
          <w:rFonts w:hint="eastAsia" w:ascii="黑体" w:hAnsi="黑体" w:eastAsia="黑体"/>
        </w:rPr>
        <w:t>工商管理学院：</w:t>
      </w:r>
      <w:r>
        <w:rPr>
          <w:rFonts w:hint="eastAsia"/>
        </w:rPr>
        <w:t>韩犇、李一诺、李玟、王顺、罗珺文、刘姝瑶、隋虹雨、韩俊霞、李琳婧、邱怡婷、张艳蕊、潘文锦</w:t>
      </w:r>
    </w:p>
    <w:p>
      <w:pPr>
        <w:spacing w:line="580" w:lineRule="exact"/>
      </w:pPr>
      <w:r>
        <w:rPr>
          <w:rFonts w:hint="eastAsia" w:ascii="黑体" w:hAnsi="黑体" w:eastAsia="黑体"/>
        </w:rPr>
        <w:t>会计学院：</w:t>
      </w:r>
      <w:r>
        <w:rPr>
          <w:rFonts w:hint="eastAsia"/>
        </w:rPr>
        <w:t>常学磊、刘方宇、张瑾、范亚宁、邓凡凡、刘辰钰、陆炎浩、方睿、蔡诗雨、韩文静、亓若贤、李文静、蹇兴越、卡德热亚·亚库甫、谢书洋、陈晓卓、肖羽珊、刘晓妮、罗瑞蕊、管静茁、于洋洋</w:t>
      </w:r>
    </w:p>
    <w:p>
      <w:pPr>
        <w:widowControl/>
        <w:spacing w:line="580" w:lineRule="exact"/>
      </w:pPr>
      <w:r>
        <w:rPr>
          <w:rFonts w:hint="eastAsia" w:ascii="黑体" w:hAnsi="黑体" w:eastAsia="黑体"/>
        </w:rPr>
        <w:t>公共管理学院：</w:t>
      </w:r>
      <w:r>
        <w:rPr>
          <w:rFonts w:hint="eastAsia"/>
        </w:rPr>
        <w:t>李学励、赵浩文、张雨涵、滕丽艳、孙钰、杨慧珍、邹杨、孙晓君</w:t>
      </w:r>
    </w:p>
    <w:p>
      <w:pPr>
        <w:spacing w:line="580" w:lineRule="exact"/>
        <w:rPr>
          <w:rFonts w:ascii="宋体" w:hAnsi="宋体" w:cs="仿宋_GB2312"/>
          <w:bCs/>
          <w:kern w:val="0"/>
          <w:szCs w:val="32"/>
        </w:rPr>
      </w:pPr>
      <w:r>
        <w:rPr>
          <w:rFonts w:hint="eastAsia" w:ascii="黑体" w:hAnsi="黑体" w:eastAsia="黑体"/>
        </w:rPr>
        <w:t>法学院：</w:t>
      </w:r>
      <w:r>
        <w:rPr>
          <w:rFonts w:hint="eastAsia" w:ascii="宋体" w:hAnsi="宋体" w:cs="仿宋_GB2312"/>
          <w:bCs/>
          <w:kern w:val="0"/>
          <w:szCs w:val="32"/>
        </w:rPr>
        <w:t>秦海洋、胡玉</w:t>
      </w:r>
    </w:p>
    <w:p>
      <w:pPr>
        <w:spacing w:line="580" w:lineRule="exact"/>
      </w:pPr>
      <w:r>
        <w:rPr>
          <w:rFonts w:hint="eastAsia" w:ascii="黑体" w:hAnsi="黑体" w:eastAsia="黑体"/>
        </w:rPr>
        <w:t>马克思主义学院：</w:t>
      </w:r>
      <w:r>
        <w:rPr>
          <w:rFonts w:hint="eastAsia"/>
        </w:rPr>
        <w:t>田润梓、张紫瑜</w:t>
      </w:r>
    </w:p>
    <w:p>
      <w:pPr>
        <w:spacing w:line="580" w:lineRule="exact"/>
      </w:pPr>
      <w:r>
        <w:rPr>
          <w:rFonts w:hint="eastAsia" w:ascii="黑体" w:hAnsi="黑体" w:eastAsia="黑体"/>
        </w:rPr>
        <w:t>体育学院：</w:t>
      </w:r>
      <w:r>
        <w:rPr>
          <w:rFonts w:hint="eastAsia"/>
        </w:rPr>
        <w:t>王凯立、李祥飞</w:t>
      </w:r>
    </w:p>
    <w:p>
      <w:pPr>
        <w:widowControl/>
        <w:spacing w:line="580" w:lineRule="exact"/>
        <w:jc w:val="left"/>
      </w:pPr>
      <w:r>
        <w:rPr>
          <w:rFonts w:hint="eastAsia" w:ascii="黑体" w:hAnsi="黑体" w:eastAsia="黑体"/>
        </w:rPr>
        <w:t>文学与新闻传播学院：</w:t>
      </w:r>
      <w:r>
        <w:rPr>
          <w:rFonts w:hint="eastAsia"/>
        </w:rPr>
        <w:t>郭泰瑛、张琪越、孟茹</w:t>
      </w:r>
    </w:p>
    <w:p>
      <w:pPr>
        <w:tabs>
          <w:tab w:val="left" w:pos="2204"/>
        </w:tabs>
        <w:spacing w:line="580" w:lineRule="exact"/>
        <w:jc w:val="left"/>
      </w:pPr>
      <w:r>
        <w:rPr>
          <w:rFonts w:hint="eastAsia" w:ascii="黑体" w:hAnsi="黑体" w:eastAsia="黑体"/>
        </w:rPr>
        <w:t>外国语学院：</w:t>
      </w:r>
      <w:r>
        <w:rPr>
          <w:rFonts w:hint="eastAsia"/>
        </w:rPr>
        <w:t>王慧钰、谷雨桐、张欣雨</w:t>
      </w:r>
    </w:p>
    <w:p>
      <w:pPr>
        <w:widowControl/>
        <w:spacing w:line="580" w:lineRule="exact"/>
        <w:jc w:val="left"/>
      </w:pPr>
      <w:r>
        <w:rPr>
          <w:rFonts w:hint="eastAsia" w:ascii="黑体" w:hAnsi="黑体" w:eastAsia="黑体"/>
        </w:rPr>
        <w:t>统计与数学学院：</w:t>
      </w:r>
      <w:r>
        <w:rPr>
          <w:rFonts w:hint="eastAsia"/>
        </w:rPr>
        <w:t>张晓阳、杜长远、曹哲、朱旭东、张梦宇</w:t>
      </w:r>
    </w:p>
    <w:p>
      <w:pPr>
        <w:widowControl/>
        <w:spacing w:line="580" w:lineRule="exact"/>
        <w:jc w:val="left"/>
        <w:rPr>
          <w:rFonts w:ascii="宋体" w:hAnsi="宋体" w:cs="仿宋_GB2312"/>
          <w:bCs/>
          <w:kern w:val="0"/>
          <w:szCs w:val="32"/>
        </w:rPr>
      </w:pPr>
      <w:r>
        <w:rPr>
          <w:rFonts w:hint="eastAsia" w:ascii="黑体" w:hAnsi="黑体" w:eastAsia="黑体"/>
        </w:rPr>
        <w:t>计算机科学与技术学院：</w:t>
      </w:r>
      <w:r>
        <w:rPr>
          <w:rFonts w:hint="eastAsia" w:ascii="宋体" w:hAnsi="宋体" w:cs="仿宋_GB2312"/>
          <w:bCs/>
          <w:kern w:val="0"/>
          <w:szCs w:val="32"/>
        </w:rPr>
        <w:t>房嘉豪、马乾龙、许涌心</w:t>
      </w:r>
    </w:p>
    <w:p>
      <w:pPr>
        <w:spacing w:line="580" w:lineRule="exact"/>
      </w:pPr>
      <w:r>
        <w:rPr>
          <w:rFonts w:hint="eastAsia" w:ascii="黑体" w:hAnsi="黑体" w:eastAsia="黑体"/>
        </w:rPr>
        <w:t>艺术学院：</w:t>
      </w:r>
      <w:r>
        <w:rPr>
          <w:rFonts w:hint="eastAsia"/>
        </w:rPr>
        <w:t>尹航</w:t>
      </w:r>
    </w:p>
    <w:p>
      <w:pPr>
        <w:widowControl/>
        <w:spacing w:line="580" w:lineRule="exact"/>
        <w:jc w:val="left"/>
      </w:pPr>
      <w:r>
        <w:rPr>
          <w:rFonts w:hint="eastAsia" w:ascii="黑体" w:hAnsi="黑体" w:eastAsia="黑体"/>
        </w:rPr>
        <w:t>国际教育学院：</w:t>
      </w:r>
      <w:r>
        <w:rPr>
          <w:rFonts w:hint="eastAsia"/>
        </w:rPr>
        <w:t>梁智璇</w:t>
      </w:r>
    </w:p>
    <w:p>
      <w:pPr>
        <w:widowControl/>
        <w:spacing w:line="580" w:lineRule="exact"/>
        <w:jc w:val="left"/>
      </w:pPr>
      <w:r>
        <w:rPr>
          <w:rFonts w:hint="eastAsia" w:ascii="黑体" w:hAnsi="黑体" w:eastAsia="黑体"/>
        </w:rPr>
        <w:t>龙山荣誉学院：</w:t>
      </w:r>
      <w:r>
        <w:rPr>
          <w:rFonts w:hint="eastAsia"/>
        </w:rPr>
        <w:t>陈茹、高浩然、龚静文、史永硕</w:t>
      </w:r>
    </w:p>
    <w:p>
      <w:pPr>
        <w:widowControl/>
        <w:spacing w:line="580" w:lineRule="exact"/>
        <w:jc w:val="left"/>
        <w:rPr>
          <w:rFonts w:ascii="黑体" w:hAnsi="黑体" w:eastAsia="黑体"/>
        </w:rPr>
      </w:pPr>
      <w:r>
        <w:rPr>
          <w:rFonts w:hint="eastAsia"/>
        </w:rPr>
        <w:br w:type="page"/>
      </w:r>
    </w:p>
    <w:p>
      <w:pPr>
        <w:spacing w:line="580" w:lineRule="exact"/>
        <w:rPr>
          <w:rFonts w:ascii="黑体" w:hAnsi="黑体" w:eastAsia="黑体"/>
        </w:rPr>
      </w:pPr>
      <w:r>
        <w:rPr>
          <w:rFonts w:hint="eastAsia" w:ascii="黑体" w:hAnsi="黑体" w:eastAsia="黑体"/>
        </w:rPr>
        <w:t>附件6</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年社会实践“三千计划”优秀学生</w:t>
      </w:r>
    </w:p>
    <w:p>
      <w:pPr>
        <w:spacing w:line="580" w:lineRule="exact"/>
        <w:jc w:val="center"/>
        <w:rPr>
          <w:rFonts w:ascii="楷体_GB2312" w:eastAsia="楷体_GB2312"/>
        </w:rPr>
      </w:pPr>
      <w:r>
        <w:rPr>
          <w:rFonts w:hint="eastAsia" w:ascii="楷体_GB2312" w:eastAsia="楷体_GB2312"/>
        </w:rPr>
        <w:t>（共</w:t>
      </w:r>
      <w:r>
        <w:rPr>
          <w:rFonts w:ascii="楷体_GB2312" w:eastAsia="楷体_GB2312"/>
        </w:rPr>
        <w:t>14</w:t>
      </w:r>
      <w:r>
        <w:rPr>
          <w:rFonts w:hint="eastAsia" w:ascii="楷体_GB2312" w:eastAsia="楷体_GB2312"/>
        </w:rPr>
        <w:t>7名）</w:t>
      </w:r>
    </w:p>
    <w:p>
      <w:pPr>
        <w:spacing w:line="580" w:lineRule="exact"/>
      </w:pPr>
    </w:p>
    <w:p>
      <w:pPr>
        <w:tabs>
          <w:tab w:val="left" w:pos="2528"/>
        </w:tabs>
        <w:spacing w:line="580" w:lineRule="exact"/>
      </w:pPr>
      <w:bookmarkStart w:id="0" w:name="_Hlk56241436"/>
      <w:r>
        <w:rPr>
          <w:rFonts w:hint="eastAsia" w:ascii="黑体" w:hAnsi="黑体" w:eastAsia="黑体"/>
        </w:rPr>
        <w:t>经济学院：</w:t>
      </w:r>
      <w:r>
        <w:rPr>
          <w:rFonts w:hint="eastAsia"/>
        </w:rPr>
        <w:t>张琼琳、姜琛、李宗唐、李达、陈益会、赵盛言、张紫颖、王雨洋</w:t>
      </w:r>
    </w:p>
    <w:p>
      <w:pPr>
        <w:widowControl/>
        <w:tabs>
          <w:tab w:val="left" w:pos="2844"/>
        </w:tabs>
        <w:spacing w:line="580" w:lineRule="exact"/>
        <w:jc w:val="left"/>
      </w:pPr>
      <w:r>
        <w:rPr>
          <w:rFonts w:hint="eastAsia" w:ascii="黑体" w:hAnsi="黑体" w:eastAsia="黑体"/>
        </w:rPr>
        <w:t>财政税务学院：</w:t>
      </w:r>
      <w:r>
        <w:rPr>
          <w:rFonts w:hint="eastAsia"/>
        </w:rPr>
        <w:t>顾芙羽、蔡一琳、初子琳、文言康、赵汗青、张云荔、关绍睿</w:t>
      </w:r>
    </w:p>
    <w:p>
      <w:pPr>
        <w:widowControl/>
        <w:spacing w:line="580" w:lineRule="exact"/>
        <w:jc w:val="left"/>
      </w:pPr>
      <w:r>
        <w:rPr>
          <w:rFonts w:hint="eastAsia" w:ascii="黑体" w:hAnsi="黑体" w:eastAsia="黑体"/>
        </w:rPr>
        <w:t>金融学院：</w:t>
      </w:r>
      <w:r>
        <w:rPr>
          <w:rFonts w:hint="eastAsia"/>
        </w:rPr>
        <w:t>闫文一、苏俊嘉、李子森、马延和、于腾、石林溪、王丽智、孙绪堃、段明慧、丁怡菲</w:t>
      </w:r>
    </w:p>
    <w:p>
      <w:pPr>
        <w:widowControl/>
        <w:spacing w:line="580" w:lineRule="exact"/>
        <w:jc w:val="left"/>
      </w:pPr>
      <w:r>
        <w:rPr>
          <w:rFonts w:hint="eastAsia" w:ascii="黑体" w:hAnsi="黑体" w:eastAsia="黑体"/>
        </w:rPr>
        <w:t>保险学院：</w:t>
      </w:r>
      <w:r>
        <w:rPr>
          <w:rFonts w:hint="eastAsia"/>
        </w:rPr>
        <w:t>程奕萌、侯伯尧、易金阳、张可欣、王阳、于航、陈振坤、任峻汝、孙源、于雪、郭宸希、魏知秋、倪世慧</w:t>
      </w:r>
    </w:p>
    <w:p>
      <w:pPr>
        <w:widowControl/>
        <w:spacing w:line="580" w:lineRule="exact"/>
        <w:jc w:val="left"/>
      </w:pPr>
      <w:r>
        <w:rPr>
          <w:rFonts w:hint="eastAsia" w:ascii="黑体" w:hAnsi="黑体" w:eastAsia="黑体"/>
        </w:rPr>
        <w:t>国际经贸学院：</w:t>
      </w:r>
      <w:r>
        <w:rPr>
          <w:rFonts w:hint="eastAsia"/>
        </w:rPr>
        <w:t>刘雨菲、吴敏、殷培旭、郑恩泽、李乐阳、公正阳、付浩楹、梁慧乔、王琪、杨亚琪</w:t>
      </w:r>
    </w:p>
    <w:p>
      <w:pPr>
        <w:widowControl/>
        <w:spacing w:line="580" w:lineRule="exact"/>
        <w:jc w:val="left"/>
      </w:pPr>
      <w:r>
        <w:rPr>
          <w:rFonts w:hint="eastAsia" w:ascii="黑体" w:hAnsi="黑体" w:eastAsia="黑体"/>
        </w:rPr>
        <w:t>管理科学与工程学院：</w:t>
      </w:r>
      <w:r>
        <w:rPr>
          <w:rFonts w:hint="eastAsia"/>
        </w:rPr>
        <w:t>穆洁、戚至鹏、常子尧、董亦菲、杨冉伊、唐艺佳、李招、李佳乐、吴思佳、万璟童、杨欣澍、程文锐、高煜翔、张旭、张斯语、周嘉仪、戈灵</w:t>
      </w:r>
    </w:p>
    <w:p>
      <w:pPr>
        <w:widowControl/>
        <w:spacing w:line="580" w:lineRule="exact"/>
        <w:jc w:val="left"/>
      </w:pPr>
      <w:r>
        <w:rPr>
          <w:rFonts w:hint="eastAsia" w:ascii="黑体" w:hAnsi="黑体" w:eastAsia="黑体"/>
        </w:rPr>
        <w:t>工商管理学院：</w:t>
      </w:r>
      <w:r>
        <w:rPr>
          <w:rFonts w:hint="eastAsia"/>
        </w:rPr>
        <w:t>齐鹏、杨梦迪、孟慧、张恩慧、王怡然、曹峻峰、邱子傲、杨宇然、王辛夷、杨佩璐、术傲男、陈光辉、苏垚榕、于国祥</w:t>
      </w:r>
    </w:p>
    <w:p>
      <w:pPr>
        <w:widowControl/>
        <w:spacing w:line="580" w:lineRule="exact"/>
        <w:jc w:val="left"/>
      </w:pPr>
      <w:r>
        <w:rPr>
          <w:rFonts w:hint="eastAsia" w:ascii="黑体" w:hAnsi="黑体" w:eastAsia="黑体"/>
        </w:rPr>
        <w:t>会计学院：</w:t>
      </w:r>
      <w:r>
        <w:rPr>
          <w:rFonts w:hint="eastAsia"/>
        </w:rPr>
        <w:t>汪锦瑞、李芸萱、高鑫瑶、亓玮琳、郑歆于、王瑛涵、贺倩倩、饶嘉昊、杨傲君、杨名恒、张烽原、马源徽、王艺霏、崔瀚文、张乐涵、刘京翰、卢宇、肖涵文、赵玉芝、张烽原</w:t>
      </w:r>
    </w:p>
    <w:p>
      <w:pPr>
        <w:widowControl/>
        <w:spacing w:line="580" w:lineRule="exact"/>
        <w:jc w:val="left"/>
      </w:pPr>
      <w:r>
        <w:rPr>
          <w:rFonts w:hint="eastAsia" w:ascii="黑体" w:hAnsi="黑体" w:eastAsia="黑体"/>
        </w:rPr>
        <w:t>公共管理学院：</w:t>
      </w:r>
      <w:r>
        <w:rPr>
          <w:rFonts w:hint="eastAsia"/>
        </w:rPr>
        <w:t>殷晓洋、韩晨阳、郭紫曦、贾艺霏、郭霖煜、陈东旭、张书晴、宫茂茹、高科羽、焦凤博</w:t>
      </w:r>
    </w:p>
    <w:p>
      <w:pPr>
        <w:widowControl/>
        <w:spacing w:line="580" w:lineRule="exact"/>
        <w:rPr>
          <w:rFonts w:ascii="宋体" w:hAnsi="宋体" w:cs="仿宋_GB2312"/>
          <w:bCs/>
          <w:kern w:val="0"/>
          <w:szCs w:val="32"/>
        </w:rPr>
      </w:pPr>
      <w:r>
        <w:rPr>
          <w:rFonts w:hint="eastAsia" w:ascii="黑体" w:hAnsi="黑体" w:eastAsia="黑体"/>
        </w:rPr>
        <w:t>法学院：</w:t>
      </w:r>
      <w:r>
        <w:rPr>
          <w:rFonts w:hint="eastAsia" w:ascii="宋体" w:hAnsi="宋体" w:cs="仿宋_GB2312"/>
          <w:bCs/>
          <w:kern w:val="0"/>
          <w:szCs w:val="32"/>
        </w:rPr>
        <w:t>夏晓童、郑海霞、蒯文扬</w:t>
      </w:r>
    </w:p>
    <w:p>
      <w:pPr>
        <w:spacing w:line="580" w:lineRule="exact"/>
      </w:pPr>
      <w:r>
        <w:rPr>
          <w:rFonts w:hint="eastAsia" w:ascii="黑体" w:hAnsi="黑体" w:eastAsia="黑体"/>
        </w:rPr>
        <w:t>马克思主义学院：</w:t>
      </w:r>
      <w:r>
        <w:rPr>
          <w:rFonts w:hint="eastAsia"/>
        </w:rPr>
        <w:t>王心阳、郑晓文、辛云鹏、王雪</w:t>
      </w:r>
    </w:p>
    <w:p>
      <w:pPr>
        <w:spacing w:line="580" w:lineRule="exact"/>
      </w:pPr>
      <w:r>
        <w:rPr>
          <w:rFonts w:hint="eastAsia" w:ascii="黑体" w:hAnsi="黑体" w:eastAsia="黑体"/>
        </w:rPr>
        <w:t>体育学院：</w:t>
      </w:r>
      <w:r>
        <w:rPr>
          <w:rFonts w:hint="eastAsia"/>
        </w:rPr>
        <w:t>毕慧颖、孙华健、贺广炎</w:t>
      </w:r>
    </w:p>
    <w:p>
      <w:pPr>
        <w:widowControl/>
        <w:spacing w:line="580" w:lineRule="exact"/>
        <w:jc w:val="left"/>
      </w:pPr>
      <w:r>
        <w:rPr>
          <w:rFonts w:hint="eastAsia" w:ascii="黑体" w:hAnsi="黑体" w:eastAsia="黑体"/>
        </w:rPr>
        <w:t>文学与新闻传播学院：</w:t>
      </w:r>
      <w:r>
        <w:rPr>
          <w:rFonts w:hint="eastAsia"/>
        </w:rPr>
        <w:t>李渝弘、闫蕤、李丹阳、朱宝儿</w:t>
      </w:r>
    </w:p>
    <w:p>
      <w:pPr>
        <w:widowControl/>
        <w:spacing w:line="580" w:lineRule="exact"/>
        <w:jc w:val="left"/>
      </w:pPr>
      <w:r>
        <w:rPr>
          <w:rFonts w:hint="eastAsia" w:ascii="黑体" w:hAnsi="黑体" w:eastAsia="黑体"/>
        </w:rPr>
        <w:t>外国语学院：</w:t>
      </w:r>
      <w:r>
        <w:rPr>
          <w:rFonts w:hint="eastAsia"/>
        </w:rPr>
        <w:t>孙佳璐、刘佳琪、李雪珂</w:t>
      </w:r>
    </w:p>
    <w:p>
      <w:pPr>
        <w:spacing w:line="580" w:lineRule="exact"/>
        <w:jc w:val="left"/>
      </w:pPr>
      <w:r>
        <w:rPr>
          <w:rFonts w:hint="eastAsia" w:ascii="黑体" w:hAnsi="黑体" w:eastAsia="黑体"/>
        </w:rPr>
        <w:t>统计与数学学院：</w:t>
      </w:r>
      <w:r>
        <w:rPr>
          <w:rFonts w:hint="eastAsia"/>
        </w:rPr>
        <w:t>张诗妤、李景涛、杨美婷、翟子毅、李保丽、王雨潇</w:t>
      </w:r>
    </w:p>
    <w:p>
      <w:pPr>
        <w:tabs>
          <w:tab w:val="center" w:pos="4422"/>
        </w:tabs>
        <w:spacing w:line="580" w:lineRule="exact"/>
        <w:rPr>
          <w:rFonts w:ascii="宋体" w:hAnsi="宋体" w:cs="仿宋_GB2312"/>
          <w:bCs/>
          <w:kern w:val="0"/>
          <w:szCs w:val="32"/>
        </w:rPr>
      </w:pPr>
      <w:r>
        <w:rPr>
          <w:rFonts w:hint="eastAsia" w:ascii="黑体" w:hAnsi="黑体" w:eastAsia="黑体"/>
        </w:rPr>
        <w:t>计算机科学与技术学院：</w:t>
      </w:r>
      <w:r>
        <w:rPr>
          <w:rFonts w:hint="eastAsia" w:ascii="宋体" w:hAnsi="宋体" w:cs="仿宋_GB2312"/>
          <w:bCs/>
          <w:kern w:val="0"/>
          <w:szCs w:val="32"/>
        </w:rPr>
        <w:t>施冠全、刘锦涛、王淑伟</w:t>
      </w:r>
      <w:r>
        <w:rPr>
          <w:rFonts w:ascii="宋体" w:hAnsi="宋体" w:cs="仿宋_GB2312"/>
          <w:bCs/>
          <w:kern w:val="0"/>
          <w:szCs w:val="32"/>
        </w:rPr>
        <w:tab/>
      </w:r>
      <w:r>
        <w:rPr>
          <w:rFonts w:hint="eastAsia" w:ascii="宋体" w:hAnsi="宋体" w:cs="仿宋_GB2312"/>
          <w:bCs/>
          <w:kern w:val="0"/>
          <w:szCs w:val="32"/>
        </w:rPr>
        <w:t>、王越、潘怡慧、何忠禧、冯政鸣</w:t>
      </w:r>
    </w:p>
    <w:p>
      <w:pPr>
        <w:widowControl/>
        <w:spacing w:line="580" w:lineRule="exact"/>
        <w:jc w:val="left"/>
      </w:pPr>
      <w:r>
        <w:rPr>
          <w:rFonts w:hint="eastAsia" w:ascii="黑体" w:hAnsi="黑体" w:eastAsia="黑体"/>
        </w:rPr>
        <w:t>艺术学院：</w:t>
      </w:r>
      <w:r>
        <w:rPr>
          <w:rFonts w:hint="eastAsia"/>
        </w:rPr>
        <w:t>桑继锐、赵青雨</w:t>
      </w:r>
    </w:p>
    <w:p>
      <w:pPr>
        <w:widowControl/>
        <w:spacing w:line="580" w:lineRule="exact"/>
        <w:jc w:val="left"/>
        <w:rPr>
          <w:rFonts w:ascii="宋体" w:hAnsi="宋体" w:cs="仿宋_GB2312"/>
          <w:bCs/>
          <w:kern w:val="0"/>
          <w:szCs w:val="32"/>
        </w:rPr>
      </w:pPr>
      <w:r>
        <w:rPr>
          <w:rFonts w:hint="eastAsia" w:ascii="黑体" w:hAnsi="黑体" w:eastAsia="黑体"/>
        </w:rPr>
        <w:t>龙山荣誉学院：</w:t>
      </w:r>
      <w:bookmarkEnd w:id="0"/>
      <w:r>
        <w:rPr>
          <w:rFonts w:hint="eastAsia" w:ascii="宋体" w:hAnsi="宋体" w:cs="仿宋_GB2312"/>
          <w:bCs/>
          <w:kern w:val="0"/>
          <w:szCs w:val="32"/>
        </w:rPr>
        <w:t>付坤、侯潇阳、于锦阳、张子晴、张宸婧、魏浩然</w:t>
      </w:r>
    </w:p>
    <w:p>
      <w:pPr>
        <w:widowControl/>
        <w:jc w:val="left"/>
      </w:pPr>
      <w:r>
        <w:br w:type="page"/>
      </w:r>
    </w:p>
    <w:p>
      <w:pPr>
        <w:spacing w:line="580" w:lineRule="exact"/>
        <w:rPr>
          <w:rFonts w:ascii="黑体" w:hAnsi="黑体" w:eastAsia="黑体"/>
        </w:rPr>
      </w:pPr>
      <w:r>
        <w:rPr>
          <w:rFonts w:hint="eastAsia" w:ascii="黑体" w:hAnsi="黑体" w:eastAsia="黑体"/>
        </w:rPr>
        <w:t>附件7</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2023年社会实践“三千计划”重大项目团队</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成果评审等级优秀和良好团队名单</w:t>
      </w:r>
    </w:p>
    <w:p>
      <w:pPr>
        <w:spacing w:line="580" w:lineRule="exact"/>
        <w:jc w:val="center"/>
        <w:rPr>
          <w:rFonts w:ascii="楷体_GB2312" w:hAnsi="楷体_GB2312" w:eastAsia="楷体_GB2312" w:cs="楷体_GB2312"/>
          <w:szCs w:val="32"/>
        </w:rPr>
      </w:pPr>
      <w:r>
        <w:rPr>
          <w:rFonts w:hint="eastAsia" w:ascii="楷体_GB2312" w:hAnsi="楷体_GB2312" w:eastAsia="楷体_GB2312" w:cs="楷体_GB2312"/>
          <w:szCs w:val="32"/>
          <w:lang w:bidi="ar"/>
        </w:rPr>
        <w:t>（按评审成绩排序）</w:t>
      </w:r>
    </w:p>
    <w:p>
      <w:pPr>
        <w:spacing w:line="580" w:lineRule="exact"/>
        <w:rPr>
          <w:rFonts w:ascii="楷体_GB2312" w:hAnsi="楷体_GB2312" w:eastAsia="楷体_GB2312" w:cs="楷体_GB2312"/>
          <w:szCs w:val="32"/>
        </w:rPr>
      </w:pPr>
    </w:p>
    <w:p>
      <w:pPr>
        <w:spacing w:line="580" w:lineRule="exact"/>
        <w:rPr>
          <w:rFonts w:ascii="黑体" w:hAnsi="黑体" w:eastAsia="黑体"/>
        </w:rPr>
      </w:pPr>
      <w:r>
        <w:rPr>
          <w:rFonts w:hint="eastAsia" w:ascii="黑体" w:hAnsi="黑体" w:eastAsia="黑体"/>
        </w:rPr>
        <w:t>一、重大项目团队（学校资助）评审结果（共31支）</w:t>
      </w:r>
    </w:p>
    <w:tbl>
      <w:tblPr>
        <w:tblStyle w:val="7"/>
        <w:tblW w:w="8522" w:type="dxa"/>
        <w:tblInd w:w="0" w:type="dxa"/>
        <w:tblLayout w:type="fixed"/>
        <w:tblCellMar>
          <w:top w:w="0" w:type="dxa"/>
          <w:left w:w="108" w:type="dxa"/>
          <w:bottom w:w="0" w:type="dxa"/>
          <w:right w:w="108" w:type="dxa"/>
        </w:tblCellMar>
      </w:tblPr>
      <w:tblGrid>
        <w:gridCol w:w="704"/>
        <w:gridCol w:w="1276"/>
        <w:gridCol w:w="3141"/>
        <w:gridCol w:w="1111"/>
        <w:gridCol w:w="1276"/>
        <w:gridCol w:w="1014"/>
      </w:tblGrid>
      <w:tr>
        <w:tblPrEx>
          <w:tblCellMar>
            <w:top w:w="0" w:type="dxa"/>
            <w:left w:w="108" w:type="dxa"/>
            <w:bottom w:w="0" w:type="dxa"/>
            <w:right w:w="108" w:type="dxa"/>
          </w:tblCellMar>
        </w:tblPrEx>
        <w:trPr>
          <w:trHeight w:val="56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序号</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学院</w:t>
            </w:r>
          </w:p>
        </w:tc>
        <w:tc>
          <w:tcPr>
            <w:tcW w:w="314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项目名称（共31项）</w:t>
            </w:r>
          </w:p>
        </w:tc>
        <w:tc>
          <w:tcPr>
            <w:tcW w:w="111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lang w:eastAsia="zh-Hans"/>
              </w:rPr>
            </w:pPr>
            <w:r>
              <w:rPr>
                <w:rFonts w:hint="eastAsia" w:ascii="黑体" w:hAnsi="黑体" w:eastAsia="黑体" w:cs="黑体"/>
                <w:bCs/>
                <w:color w:val="000000"/>
                <w:kern w:val="0"/>
                <w:sz w:val="21"/>
                <w:szCs w:val="21"/>
                <w:lang w:eastAsia="zh-Hans"/>
              </w:rPr>
              <w:t>队长</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指导教师</w:t>
            </w:r>
          </w:p>
        </w:tc>
        <w:tc>
          <w:tcPr>
            <w:tcW w:w="101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等级</w:t>
            </w:r>
          </w:p>
        </w:tc>
      </w:tr>
      <w:tr>
        <w:tblPrEx>
          <w:tblCellMar>
            <w:top w:w="0" w:type="dxa"/>
            <w:left w:w="108" w:type="dxa"/>
            <w:bottom w:w="0" w:type="dxa"/>
            <w:right w:w="108" w:type="dxa"/>
          </w:tblCellMar>
        </w:tblPrEx>
        <w:trPr>
          <w:trHeight w:val="118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保险学院</w:t>
            </w:r>
          </w:p>
        </w:tc>
        <w:tc>
          <w:tcPr>
            <w:tcW w:w="314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共同富裕推进阶段惠民保的普惠效应与优化路径调研</w:t>
            </w:r>
          </w:p>
        </w:tc>
        <w:tc>
          <w:tcPr>
            <w:tcW w:w="111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lang w:eastAsia="zh-Hans"/>
              </w:rPr>
            </w:pPr>
            <w:r>
              <w:rPr>
                <w:rFonts w:hint="eastAsia" w:ascii="宋体" w:hAnsi="宋体" w:eastAsia="宋体" w:cs="宋体"/>
                <w:color w:val="000000"/>
                <w:kern w:val="0"/>
                <w:sz w:val="21"/>
                <w:szCs w:val="21"/>
              </w:rPr>
              <w:t>王嘉谊</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于文广</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于新亮</w:t>
            </w:r>
          </w:p>
        </w:tc>
        <w:tc>
          <w:tcPr>
            <w:tcW w:w="10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118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文学与新闻传播学院</w:t>
            </w:r>
          </w:p>
        </w:tc>
        <w:tc>
          <w:tcPr>
            <w:tcW w:w="314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“互联网+”视野下乡村非遗文化传承创新调研</w:t>
            </w:r>
          </w:p>
        </w:tc>
        <w:tc>
          <w:tcPr>
            <w:tcW w:w="1111"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王雯珺</w:t>
            </w:r>
          </w:p>
        </w:tc>
        <w:tc>
          <w:tcPr>
            <w:tcW w:w="1276"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王恩娟</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孔铎</w:t>
            </w:r>
          </w:p>
        </w:tc>
        <w:tc>
          <w:tcPr>
            <w:tcW w:w="1014"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3</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公共管理学院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福利多元视角下困境儿童的协同治理与普惠保障调研——以山东省典型地区为例</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钱任栋</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贾海彦</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许薇</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王超</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4</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龙山荣誉学院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山东氢能源产业链创新发展调研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高晓坤</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杨文生</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刘洪涛</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史宏建</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5</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学生社团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应急救援现状及发展调研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葛蕙萍</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陈庆江</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6</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管理科学与工程学院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济南市数字经济高质量发展调研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赵力澎</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张戈</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徐德英</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7</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经济学院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智产“乡”融：数字经济赋能乡村产业振兴的作用机制研究——鲁、苏、甘、辽、川实践调研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王一涵</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谢申祥</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王琦</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946"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8</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工商管理学院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数字“乡”伴 守护“粮”安：全产业链视角下数字化赋能粮食安全的机制与路径研究——基于全国十省二十六市实践调研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杨家林</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苏昕</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于仁竹</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刘昊龙</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9</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MBA学院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城市生活垃圾分类回收产业链的优化路径调研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郭荣蕊</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孔鹏志</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孙文刚</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10</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艺术学院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讲好“黄河故事”，打造山东手造新业态调研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李星志</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袁硕</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崔敬</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11</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构建全生命周期养老产业体系背景下山东省智慧健康养老的发展现状与优化策略调研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栾立晔</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王霞</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王倩倩</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学生社团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陶行知协会暑期希望之旅（支教）</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王雨洋</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甘超</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韩琭</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13</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工商管理学院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低碳环保 齐心协“绿”：中国生活性服务业绿色低碳高质量发展调查——基于鲁、渝、云三省十市实践调研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王顺</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刘侠</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田金方</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14</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管理科学与工程学院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高质量推进社区治理智能化建设情況调研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张晓苒</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刘位龙</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15</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创新创业教育学院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大学生创新创业能力进阶的理论构建与实践创新--基于国家级创新创业学院的实证调研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于长江</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王佃兵</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孙亚男</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16</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外国语学院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智慧课堂系统在乡村美育中的实践应用调研团队——以山东省济南市六区“柳荫课堂”为例调研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谷雨桐</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陈爽</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陈海</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17</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财政税务学院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财政金融政策协同支持乡村振兴系列调研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孟韶鹏</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郭磊</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王正一</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18</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马克思主义学院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“赓续红色血脉，担当青年使命”调研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田润梓</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徐莹</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张建</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55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19</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计算机科学与技术学院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智慧助老新模式调研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房嘉豪</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杨春丽</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张春云</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55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20</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体育学院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基于“共建共治共享”的基层心理服务需求调研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李祥飞</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王坤</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张闻宇</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21</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财政税务学院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“节约黄河水，保护母亲河”系列调研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刘隋意</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李森</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李建永</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22</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学生社团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财经高校人才培养的需求和贡献度调查——以山东财经大学为例调研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张艳蕊</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徐超</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何珅</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邵伟然</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郭健</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23</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金融服务视角下合村并居政策的现实考察与优化调研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张继文</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王营</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24</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国际经贸学院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中欧班列“稳链固链”经济效益及其实现机制调研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张恒植</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方慧</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崔东峰</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赵胜立</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90"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25</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统计与数学学院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山东省黄河三角洲盐碱地的开发利用调研——以东营市、淄博市、潍坊市、德州市、滨州市、烟台市六市为例</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曹哲</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田金方</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于渊</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26</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统计与数学学院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“碳”出新机遇：碳达峰视域下山东省十大工程推进形势调研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张晓阳</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张建</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田金方</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27</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国际经贸学院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示范引领创标杆：RCEP赋能下全国六省市自贸试验区联动创新区建设专题调研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吴敏</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赵明亮</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郝秀峰</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金正</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28</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金融供给侧结构性改革助力山东经济新旧动能转换调研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王玥</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侯成晓</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29</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红色会计：历史价值与文化传承调研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韩文静</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吴大新</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钟毓卓</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张慧娟</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73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30</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法学院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学习贯彻党的二十大精神在法治轨道上全面建设社会主义现代化国家综合调研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胡玉</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范春莹</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危红</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刘奇耀</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合格</w:t>
            </w:r>
          </w:p>
        </w:tc>
      </w:tr>
      <w:tr>
        <w:tblPrEx>
          <w:tblCellMar>
            <w:top w:w="0" w:type="dxa"/>
            <w:left w:w="108" w:type="dxa"/>
            <w:bottom w:w="0" w:type="dxa"/>
            <w:right w:w="108" w:type="dxa"/>
          </w:tblCellMar>
        </w:tblPrEx>
        <w:trPr>
          <w:trHeight w:val="558" w:hRule="atLeast"/>
        </w:trPr>
        <w:tc>
          <w:tcPr>
            <w:tcW w:w="704" w:type="dxa"/>
            <w:tcBorders>
              <w:top w:val="nil"/>
              <w:left w:val="single" w:color="auto" w:sz="4" w:space="0"/>
              <w:bottom w:val="single" w:color="auto" w:sz="4" w:space="0"/>
              <w:right w:val="single" w:color="auto" w:sz="4" w:space="0"/>
            </w:tcBorders>
            <w:vAlign w:val="center"/>
          </w:tcPr>
          <w:p>
            <w:pPr>
              <w:widowControl/>
              <w:spacing w:line="3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学生社团</w:t>
            </w:r>
          </w:p>
        </w:tc>
        <w:tc>
          <w:tcPr>
            <w:tcW w:w="314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县域城乡融合助推乡村高质量发展系列调研</w:t>
            </w:r>
          </w:p>
        </w:tc>
        <w:tc>
          <w:tcPr>
            <w:tcW w:w="1111"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谢沁竹</w:t>
            </w:r>
          </w:p>
        </w:tc>
        <w:tc>
          <w:tcPr>
            <w:tcW w:w="127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曹雪姣</w:t>
            </w:r>
          </w:p>
        </w:tc>
        <w:tc>
          <w:tcPr>
            <w:tcW w:w="1014"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合格</w:t>
            </w:r>
          </w:p>
        </w:tc>
      </w:tr>
    </w:tbl>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p>
    <w:p>
      <w:pPr>
        <w:spacing w:line="580" w:lineRule="exact"/>
        <w:rPr>
          <w:rFonts w:ascii="黑体" w:hAnsi="黑体" w:eastAsia="黑体"/>
        </w:rPr>
      </w:pPr>
      <w:r>
        <w:rPr>
          <w:rFonts w:hint="eastAsia" w:ascii="黑体" w:hAnsi="黑体" w:eastAsia="黑体"/>
        </w:rPr>
        <w:t>二、重大项目团队（自筹经费）评审结果（共16支）</w:t>
      </w:r>
    </w:p>
    <w:tbl>
      <w:tblPr>
        <w:tblStyle w:val="7"/>
        <w:tblW w:w="8910" w:type="dxa"/>
        <w:tblInd w:w="0" w:type="dxa"/>
        <w:tblLayout w:type="fixed"/>
        <w:tblCellMar>
          <w:top w:w="0" w:type="dxa"/>
          <w:left w:w="108" w:type="dxa"/>
          <w:bottom w:w="0" w:type="dxa"/>
          <w:right w:w="108" w:type="dxa"/>
        </w:tblCellMar>
      </w:tblPr>
      <w:tblGrid>
        <w:gridCol w:w="704"/>
        <w:gridCol w:w="1418"/>
        <w:gridCol w:w="3083"/>
        <w:gridCol w:w="886"/>
        <w:gridCol w:w="1717"/>
        <w:gridCol w:w="1102"/>
      </w:tblGrid>
      <w:tr>
        <w:tblPrEx>
          <w:tblCellMar>
            <w:top w:w="0" w:type="dxa"/>
            <w:left w:w="108" w:type="dxa"/>
            <w:bottom w:w="0" w:type="dxa"/>
            <w:right w:w="108" w:type="dxa"/>
          </w:tblCellMar>
        </w:tblPrEx>
        <w:trPr>
          <w:trHeight w:val="810"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排名</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学院</w:t>
            </w:r>
          </w:p>
        </w:tc>
        <w:tc>
          <w:tcPr>
            <w:tcW w:w="308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项目名称（共16项）</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黑体"/>
                <w:bCs/>
                <w:color w:val="000000"/>
                <w:kern w:val="0"/>
                <w:sz w:val="21"/>
                <w:szCs w:val="21"/>
                <w:lang w:eastAsia="zh-Hans"/>
              </w:rPr>
            </w:pPr>
            <w:r>
              <w:rPr>
                <w:rFonts w:hint="eastAsia" w:ascii="黑体" w:hAnsi="黑体" w:eastAsia="黑体" w:cs="黑体"/>
                <w:bCs/>
                <w:color w:val="000000"/>
                <w:kern w:val="0"/>
                <w:sz w:val="21"/>
                <w:szCs w:val="21"/>
                <w:lang w:eastAsia="zh-Hans"/>
              </w:rPr>
              <w:t>队长</w:t>
            </w:r>
          </w:p>
        </w:tc>
        <w:tc>
          <w:tcPr>
            <w:tcW w:w="17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指导教师</w:t>
            </w:r>
          </w:p>
        </w:tc>
        <w:tc>
          <w:tcPr>
            <w:tcW w:w="110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黑体"/>
                <w:bCs/>
                <w:color w:val="000000"/>
                <w:kern w:val="0"/>
                <w:sz w:val="21"/>
                <w:szCs w:val="21"/>
              </w:rPr>
            </w:pPr>
            <w:r>
              <w:rPr>
                <w:rFonts w:hint="eastAsia" w:ascii="黑体" w:hAnsi="黑体" w:eastAsia="黑体" w:cs="黑体"/>
                <w:bCs/>
                <w:color w:val="000000"/>
                <w:kern w:val="0"/>
                <w:sz w:val="21"/>
                <w:szCs w:val="21"/>
              </w:rPr>
              <w:t>等级</w:t>
            </w:r>
          </w:p>
        </w:tc>
      </w:tr>
      <w:tr>
        <w:tblPrEx>
          <w:tblCellMar>
            <w:top w:w="0" w:type="dxa"/>
            <w:left w:w="108" w:type="dxa"/>
            <w:bottom w:w="0" w:type="dxa"/>
            <w:right w:w="108" w:type="dxa"/>
          </w:tblCellMar>
        </w:tblPrEx>
        <w:trPr>
          <w:trHeight w:val="1045"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统计与数学学院</w:t>
            </w:r>
          </w:p>
        </w:tc>
        <w:tc>
          <w:tcPr>
            <w:tcW w:w="308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消费者视角下预制菜C端市场信任与推广研究——基于山东省六市调研</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lang w:eastAsia="zh-Hans"/>
              </w:rPr>
            </w:pPr>
            <w:r>
              <w:rPr>
                <w:rFonts w:hint="eastAsia" w:ascii="宋体" w:hAnsi="宋体" w:eastAsia="宋体" w:cs="宋体"/>
                <w:color w:val="000000"/>
                <w:kern w:val="0"/>
                <w:sz w:val="21"/>
                <w:szCs w:val="21"/>
              </w:rPr>
              <w:t>杜长远</w:t>
            </w:r>
          </w:p>
        </w:tc>
        <w:tc>
          <w:tcPr>
            <w:tcW w:w="171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窦大海</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张秀萍</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姚宝奎</w:t>
            </w:r>
          </w:p>
        </w:tc>
        <w:tc>
          <w:tcPr>
            <w:tcW w:w="11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1045"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2</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公共管理学院</w:t>
            </w:r>
          </w:p>
        </w:tc>
        <w:tc>
          <w:tcPr>
            <w:tcW w:w="308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青力青为，筑梦黄河：“黄河情·志愿心”山东青年助力黄河流域生态保护和高质量发展调研</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孙晓君</w:t>
            </w:r>
          </w:p>
        </w:tc>
        <w:tc>
          <w:tcPr>
            <w:tcW w:w="171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谢申祥</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贾海彦</w:t>
            </w:r>
          </w:p>
        </w:tc>
        <w:tc>
          <w:tcPr>
            <w:tcW w:w="11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1045"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3</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外国语学院</w:t>
            </w:r>
          </w:p>
        </w:tc>
        <w:tc>
          <w:tcPr>
            <w:tcW w:w="308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“小翻译，大文明”：公示语翻译规范化路径专题追踪调研</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王慧钰</w:t>
            </w:r>
          </w:p>
        </w:tc>
        <w:tc>
          <w:tcPr>
            <w:tcW w:w="171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谢清伟</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韩跃</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石永浩</w:t>
            </w:r>
          </w:p>
        </w:tc>
        <w:tc>
          <w:tcPr>
            <w:tcW w:w="11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1045"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4</w:t>
            </w: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龙山荣誉学院</w:t>
            </w:r>
          </w:p>
        </w:tc>
        <w:tc>
          <w:tcPr>
            <w:tcW w:w="3083"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粮食安全背景下的农民种粮意愿调研</w:t>
            </w:r>
          </w:p>
        </w:tc>
        <w:tc>
          <w:tcPr>
            <w:tcW w:w="886"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高浩然</w:t>
            </w:r>
          </w:p>
        </w:tc>
        <w:tc>
          <w:tcPr>
            <w:tcW w:w="1717" w:type="dxa"/>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尤泽民</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蒲业潇</w:t>
            </w:r>
          </w:p>
        </w:tc>
        <w:tc>
          <w:tcPr>
            <w:tcW w:w="110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保险学院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多层次多支柱养老保险体系下个人养老金的认知度与购买意愿调研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张礼伟</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于新亮</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张娟</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优秀</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6</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计算机科学与技术学院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“双碳”背景下山东省绿色物流与低碳经济耦合协调发展调研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张善源</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吕海霞</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张正</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7</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管理科学与工程学院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山东省企业数字化转型发展成熟度调研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胡长岸</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李高勇</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梁乙凯</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8</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公共管理学院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“丈量大地”：黄河流域乡村振兴示范社区土地资源层面成功思路调研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殷晓洋</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姜琪</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吴书光</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9</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工商管理学院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数据科技对山东省、云南省三农电商产业链优化路径调研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韩俊霞</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刘军</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赵世民</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张晴</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10</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文化自信背景下方言的创新性保护模式调研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罗瑞蕊</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李爱红</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张慧娟</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张秀萍</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11</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金融学院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后扶贫时代下金融助力易地扶贫搬迁高质量发展调研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张继文</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王亚男</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王营</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12</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国际经贸学院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民营经济高质量发展专题调研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王启同</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房甄</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崔东峰</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财政税务学院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“海洋牧场”高质量发展路径调研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金世奕</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李建永</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李峻汝</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徐超</w:t>
            </w:r>
          </w:p>
        </w:tc>
        <w:tc>
          <w:tcPr>
            <w:tcW w:w="1102" w:type="dxa"/>
            <w:tcBorders>
              <w:top w:val="nil"/>
              <w:left w:val="nil"/>
              <w:bottom w:val="single" w:color="auto" w:sz="4" w:space="0"/>
              <w:right w:val="single" w:color="auto" w:sz="4" w:space="0"/>
            </w:tcBorders>
            <w:vAlign w:val="center"/>
          </w:tcPr>
          <w:p>
            <w:pPr>
              <w:widowControl/>
              <w:spacing w:line="360" w:lineRule="exact"/>
              <w:ind w:firstLine="206" w:firstLineChars="100"/>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14</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外国语学院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区块链赋能社区治理需求调研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张欣雨</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赵雅莉</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张抗抗</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陈夏</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会计学院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“第一会计”助力乡村振兴实现共同富裕的机制与路径调研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范亚宁</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邵文涛</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李瑞雪</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钟毓卓</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r>
        <w:tblPrEx>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textAlignment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bidi="ar"/>
              </w:rPr>
              <w:t>16</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文学与新闻传播学院</w:t>
            </w:r>
          </w:p>
        </w:tc>
        <w:tc>
          <w:tcPr>
            <w:tcW w:w="30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数通未来：国家“双循环”战略下数字人民币各主要区域建设与规划调研</w:t>
            </w:r>
          </w:p>
        </w:tc>
        <w:tc>
          <w:tcPr>
            <w:tcW w:w="886"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常学磊</w:t>
            </w:r>
          </w:p>
        </w:tc>
        <w:tc>
          <w:tcPr>
            <w:tcW w:w="1717"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王丽霞</w:t>
            </w:r>
          </w:p>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刘太琳</w:t>
            </w:r>
          </w:p>
        </w:tc>
        <w:tc>
          <w:tcPr>
            <w:tcW w:w="110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良好</w:t>
            </w:r>
          </w:p>
        </w:tc>
      </w:tr>
    </w:tbl>
    <w:p>
      <w:pPr>
        <w:spacing w:line="360" w:lineRule="exact"/>
        <w:jc w:val="center"/>
        <w:rPr>
          <w:rFonts w:ascii="宋体" w:hAnsi="宋体" w:eastAsia="宋体" w:cs="宋体"/>
          <w:sz w:val="21"/>
          <w:szCs w:val="21"/>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楷体_GB2312" w:hAnsi="楷体_GB2312" w:eastAsia="楷体_GB2312" w:cs="楷体_GB2312"/>
          <w:szCs w:val="32"/>
        </w:rPr>
      </w:pPr>
    </w:p>
    <w:p>
      <w:pPr>
        <w:spacing w:line="580" w:lineRule="exact"/>
        <w:rPr>
          <w:rFonts w:ascii="黑体" w:hAnsi="黑体" w:eastAsia="黑体"/>
        </w:rPr>
      </w:pPr>
      <w:r>
        <w:rPr>
          <w:rFonts w:hint="eastAsia" w:ascii="黑体" w:hAnsi="黑体" w:eastAsia="黑体"/>
        </w:rPr>
        <w:t>附件8</w:t>
      </w:r>
    </w:p>
    <w:p>
      <w:pPr>
        <w:spacing w:line="580" w:lineRule="exact"/>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2023年社会实践“三千计划”团队成果</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校级评审等级优秀和良好团队名单</w:t>
      </w:r>
    </w:p>
    <w:p>
      <w:pPr>
        <w:spacing w:line="580" w:lineRule="exact"/>
      </w:pPr>
    </w:p>
    <w:p>
      <w:pPr>
        <w:spacing w:line="580" w:lineRule="exact"/>
        <w:rPr>
          <w:rFonts w:ascii="黑体" w:hAnsi="宋体" w:eastAsia="黑体" w:cs="黑体"/>
        </w:rPr>
      </w:pPr>
      <w:r>
        <w:rPr>
          <w:rFonts w:hint="eastAsia" w:ascii="黑体" w:hAnsi="宋体" w:eastAsia="黑体" w:cs="黑体"/>
          <w:lang w:bidi="ar"/>
        </w:rPr>
        <w:t>一、校级优秀团队名单（共61支）</w:t>
      </w:r>
    </w:p>
    <w:tbl>
      <w:tblPr>
        <w:tblStyle w:val="7"/>
        <w:tblW w:w="4997" w:type="pct"/>
        <w:tblInd w:w="0" w:type="dxa"/>
        <w:tblLayout w:type="fixed"/>
        <w:tblCellMar>
          <w:top w:w="0" w:type="dxa"/>
          <w:left w:w="108" w:type="dxa"/>
          <w:bottom w:w="0" w:type="dxa"/>
          <w:right w:w="108" w:type="dxa"/>
        </w:tblCellMar>
      </w:tblPr>
      <w:tblGrid>
        <w:gridCol w:w="630"/>
        <w:gridCol w:w="2112"/>
        <w:gridCol w:w="4280"/>
        <w:gridCol w:w="909"/>
        <w:gridCol w:w="1125"/>
      </w:tblGrid>
      <w:tr>
        <w:tblPrEx>
          <w:tblCellMar>
            <w:top w:w="0" w:type="dxa"/>
            <w:left w:w="108" w:type="dxa"/>
            <w:bottom w:w="0" w:type="dxa"/>
            <w:right w:w="108" w:type="dxa"/>
          </w:tblCellMar>
        </w:tblPrEx>
        <w:trPr>
          <w:trHeight w:val="580" w:hRule="atLeast"/>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Ansi="仿宋_GB2312" w:cs="宋体"/>
                <w:color w:val="000000"/>
                <w:kern w:val="0"/>
                <w:sz w:val="24"/>
                <w:szCs w:val="21"/>
              </w:rPr>
            </w:pPr>
            <w:r>
              <w:rPr>
                <w:rFonts w:hint="eastAsia" w:ascii="黑体" w:hAnsi="黑体" w:eastAsia="黑体"/>
                <w:sz w:val="21"/>
                <w:szCs w:val="21"/>
              </w:rPr>
              <w:t>序号</w:t>
            </w:r>
          </w:p>
        </w:tc>
        <w:tc>
          <w:tcPr>
            <w:tcW w:w="1166"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center"/>
              <w:rPr>
                <w:rFonts w:hAnsi="仿宋_GB2312" w:cs="宋体"/>
                <w:color w:val="000000"/>
                <w:kern w:val="0"/>
                <w:sz w:val="24"/>
                <w:szCs w:val="21"/>
              </w:rPr>
            </w:pPr>
            <w:r>
              <w:rPr>
                <w:rFonts w:hint="eastAsia" w:ascii="黑体" w:hAnsi="黑体" w:eastAsia="黑体"/>
                <w:sz w:val="21"/>
                <w:szCs w:val="21"/>
              </w:rPr>
              <w:t>学院</w:t>
            </w:r>
          </w:p>
        </w:tc>
        <w:tc>
          <w:tcPr>
            <w:tcW w:w="236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Ansi="仿宋_GB2312" w:cs="宋体"/>
                <w:color w:val="000000"/>
                <w:kern w:val="0"/>
                <w:sz w:val="24"/>
                <w:szCs w:val="21"/>
              </w:rPr>
            </w:pPr>
            <w:r>
              <w:rPr>
                <w:rFonts w:hint="eastAsia" w:ascii="黑体" w:hAnsi="黑体" w:eastAsia="黑体"/>
                <w:sz w:val="21"/>
                <w:szCs w:val="21"/>
              </w:rPr>
              <w:t>团队名称</w:t>
            </w:r>
          </w:p>
        </w:tc>
        <w:tc>
          <w:tcPr>
            <w:tcW w:w="502" w:type="pct"/>
            <w:tcBorders>
              <w:top w:val="single" w:color="auto" w:sz="4" w:space="0"/>
              <w:left w:val="nil"/>
              <w:bottom w:val="single" w:color="auto" w:sz="4" w:space="0"/>
              <w:right w:val="single" w:color="auto" w:sz="4" w:space="0"/>
            </w:tcBorders>
            <w:shd w:val="clear" w:color="auto" w:fill="auto"/>
            <w:noWrap/>
            <w:vAlign w:val="center"/>
          </w:tcPr>
          <w:p>
            <w:pPr>
              <w:spacing w:line="360" w:lineRule="exact"/>
              <w:jc w:val="center"/>
              <w:rPr>
                <w:rFonts w:hAnsi="仿宋_GB2312" w:cs="宋体"/>
                <w:color w:val="000000"/>
                <w:kern w:val="0"/>
                <w:sz w:val="24"/>
                <w:szCs w:val="21"/>
              </w:rPr>
            </w:pPr>
            <w:r>
              <w:rPr>
                <w:rFonts w:hint="eastAsia" w:ascii="黑体" w:hAnsi="黑体" w:eastAsia="黑体"/>
                <w:sz w:val="21"/>
                <w:szCs w:val="21"/>
              </w:rPr>
              <w:t>队长</w:t>
            </w:r>
          </w:p>
        </w:tc>
        <w:tc>
          <w:tcPr>
            <w:tcW w:w="62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Ansi="仿宋_GB2312" w:cs="宋体"/>
                <w:color w:val="000000"/>
                <w:kern w:val="0"/>
                <w:sz w:val="24"/>
                <w:szCs w:val="21"/>
              </w:rPr>
            </w:pPr>
            <w:r>
              <w:rPr>
                <w:rFonts w:hint="eastAsia" w:ascii="黑体" w:hAnsi="黑体" w:eastAsia="黑体"/>
                <w:sz w:val="21"/>
                <w:szCs w:val="21"/>
              </w:rPr>
              <w:t>指导教师</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“数字乡伴守护粮安”山东临沂调研团队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赵欣宁</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刘若斌</w:t>
            </w:r>
          </w:p>
          <w:p>
            <w:pPr>
              <w:spacing w:line="360" w:lineRule="exact"/>
              <w:jc w:val="center"/>
              <w:rPr>
                <w:rFonts w:ascii="宋体" w:hAnsi="宋体" w:eastAsia="宋体"/>
                <w:sz w:val="21"/>
                <w:szCs w:val="21"/>
              </w:rPr>
            </w:pPr>
            <w:r>
              <w:rPr>
                <w:rFonts w:hint="eastAsia" w:ascii="宋体" w:hAnsi="宋体" w:eastAsia="宋体"/>
                <w:sz w:val="21"/>
                <w:szCs w:val="21"/>
              </w:rPr>
              <w:t>任  康</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智产“乡”融：数字经济赋能乡村产业振兴的作用机制研究——以辽宁省铁岭市为例调研团队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汪小琳</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孙媛媛</w:t>
            </w:r>
          </w:p>
          <w:p>
            <w:pPr>
              <w:spacing w:line="360" w:lineRule="exact"/>
              <w:jc w:val="center"/>
              <w:rPr>
                <w:rFonts w:ascii="宋体" w:hAnsi="宋体" w:eastAsia="宋体"/>
                <w:sz w:val="21"/>
                <w:szCs w:val="21"/>
              </w:rPr>
            </w:pPr>
            <w:r>
              <w:rPr>
                <w:rFonts w:hint="eastAsia" w:ascii="宋体" w:hAnsi="宋体" w:eastAsia="宋体"/>
                <w:sz w:val="21"/>
                <w:szCs w:val="21"/>
              </w:rPr>
              <w:t>谭春光</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济南、威海、德州城投公司信托担保圈的财政金融风险调研团队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艾衍睿</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刘金东</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E智教学--国家高等教育数字化转型的影响因素、作用机制与发展调研团队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  弛</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范辰辰</w:t>
            </w:r>
          </w:p>
          <w:p>
            <w:pPr>
              <w:spacing w:line="360" w:lineRule="exact"/>
              <w:jc w:val="center"/>
              <w:rPr>
                <w:rFonts w:ascii="宋体" w:hAnsi="宋体" w:eastAsia="宋体"/>
                <w:sz w:val="21"/>
                <w:szCs w:val="21"/>
              </w:rPr>
            </w:pPr>
            <w:r>
              <w:rPr>
                <w:rFonts w:hint="eastAsia" w:ascii="宋体" w:hAnsi="宋体" w:eastAsia="宋体"/>
                <w:sz w:val="21"/>
                <w:szCs w:val="21"/>
              </w:rPr>
              <w:t>郭  健</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金融供给侧结构性改革助力山东经济新旧动能转换研究</w:t>
            </w:r>
            <w:r>
              <w:rPr>
                <w:rFonts w:hint="cs" w:ascii="宋体" w:hAnsi="宋体" w:eastAsia="宋体"/>
                <w:sz w:val="21"/>
                <w:szCs w:val="21"/>
              </w:rPr>
              <w:t>——</w:t>
            </w:r>
            <w:r>
              <w:rPr>
                <w:rFonts w:hint="eastAsia" w:ascii="宋体" w:hAnsi="宋体" w:eastAsia="宋体"/>
                <w:sz w:val="21"/>
                <w:szCs w:val="21"/>
              </w:rPr>
              <w:t>以淄博市为例调研团队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李鹏程</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孟纹羽</w:t>
            </w:r>
          </w:p>
          <w:p>
            <w:pPr>
              <w:spacing w:line="360" w:lineRule="exact"/>
              <w:jc w:val="center"/>
              <w:rPr>
                <w:rFonts w:ascii="宋体" w:hAnsi="宋体" w:eastAsia="宋体"/>
                <w:sz w:val="21"/>
                <w:szCs w:val="21"/>
              </w:rPr>
            </w:pPr>
            <w:r>
              <w:rPr>
                <w:rFonts w:hint="eastAsia" w:ascii="宋体" w:hAnsi="宋体" w:eastAsia="宋体"/>
                <w:sz w:val="21"/>
                <w:szCs w:val="21"/>
              </w:rPr>
              <w:t>徐光顺</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6</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普惠金融激活齐鲁乡村发展新动能——以菏泽市为例调研团队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吴  蕊</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赵国庆</w:t>
            </w:r>
          </w:p>
          <w:p>
            <w:pPr>
              <w:spacing w:line="360" w:lineRule="exact"/>
              <w:jc w:val="center"/>
              <w:rPr>
                <w:rFonts w:ascii="宋体" w:hAnsi="宋体" w:eastAsia="宋体"/>
                <w:sz w:val="21"/>
                <w:szCs w:val="21"/>
              </w:rPr>
            </w:pPr>
            <w:r>
              <w:rPr>
                <w:rFonts w:hint="eastAsia" w:ascii="宋体" w:hAnsi="宋体" w:eastAsia="宋体"/>
                <w:sz w:val="21"/>
                <w:szCs w:val="21"/>
              </w:rPr>
              <w:t>候成晓</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7</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自驾游推动构建乡村振兴长效机制相关研究——“嗨游”调研团队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周亚菲</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陈玉林</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共同富裕推进阶段惠民保的普惠效应与优化路径——以威海“威你保”为例调研团队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孙瑜辰</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马玉秀</w:t>
            </w:r>
          </w:p>
          <w:p>
            <w:pPr>
              <w:spacing w:line="360" w:lineRule="exact"/>
              <w:jc w:val="center"/>
              <w:rPr>
                <w:rFonts w:ascii="宋体" w:hAnsi="宋体" w:eastAsia="宋体"/>
                <w:sz w:val="21"/>
                <w:szCs w:val="21"/>
              </w:rPr>
            </w:pPr>
            <w:r>
              <w:rPr>
                <w:rFonts w:hint="eastAsia" w:ascii="宋体" w:hAnsi="宋体" w:eastAsia="宋体"/>
                <w:sz w:val="21"/>
                <w:szCs w:val="21"/>
              </w:rPr>
              <w:t>苏  文</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共同富裕推进阶段惠民保的普惠效应与优化路径——以日照“暖心保”为例调研团队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孙  清</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范红丽</w:t>
            </w:r>
          </w:p>
          <w:p>
            <w:pPr>
              <w:spacing w:line="360" w:lineRule="exact"/>
              <w:jc w:val="center"/>
              <w:rPr>
                <w:rFonts w:ascii="宋体" w:hAnsi="宋体" w:eastAsia="宋体"/>
                <w:sz w:val="21"/>
                <w:szCs w:val="21"/>
              </w:rPr>
            </w:pPr>
            <w:r>
              <w:rPr>
                <w:rFonts w:hint="eastAsia" w:ascii="宋体" w:hAnsi="宋体" w:eastAsia="宋体"/>
                <w:sz w:val="21"/>
                <w:szCs w:val="21"/>
              </w:rPr>
              <w:t>廖  芬</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10</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构建全生命周期养老产业体系背景下山东省智慧健康养老的发展现状与优化策略——以青岛市为例调研团队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栾立晔</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  霞</w:t>
            </w:r>
          </w:p>
          <w:p>
            <w:pPr>
              <w:spacing w:line="360" w:lineRule="exact"/>
              <w:jc w:val="center"/>
              <w:rPr>
                <w:rFonts w:ascii="宋体" w:hAnsi="宋体" w:eastAsia="宋体"/>
                <w:sz w:val="21"/>
                <w:szCs w:val="21"/>
              </w:rPr>
            </w:pPr>
            <w:r>
              <w:rPr>
                <w:rFonts w:hint="eastAsia" w:ascii="宋体" w:hAnsi="宋体" w:eastAsia="宋体"/>
                <w:sz w:val="21"/>
                <w:szCs w:val="21"/>
              </w:rPr>
              <w:t>王倩倩</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11</w:t>
            </w:r>
          </w:p>
        </w:tc>
        <w:tc>
          <w:tcPr>
            <w:tcW w:w="1166"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山东省政策性农业保险运行现状评估与效能提升研究——以青岛为例调研团队</w:t>
            </w:r>
          </w:p>
        </w:tc>
        <w:tc>
          <w:tcPr>
            <w:tcW w:w="502"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沈艺超</w:t>
            </w:r>
          </w:p>
        </w:tc>
        <w:tc>
          <w:tcPr>
            <w:tcW w:w="621" w:type="pct"/>
            <w:tcBorders>
              <w:top w:val="nil"/>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刘素春</w:t>
            </w:r>
          </w:p>
          <w:p>
            <w:pPr>
              <w:spacing w:line="360" w:lineRule="exact"/>
              <w:jc w:val="center"/>
              <w:rPr>
                <w:rFonts w:ascii="宋体" w:hAnsi="宋体" w:eastAsia="宋体"/>
                <w:sz w:val="21"/>
                <w:szCs w:val="21"/>
              </w:rPr>
            </w:pPr>
            <w:r>
              <w:rPr>
                <w:rFonts w:hint="eastAsia" w:ascii="宋体" w:hAnsi="宋体" w:eastAsia="宋体"/>
                <w:sz w:val="21"/>
                <w:szCs w:val="21"/>
              </w:rPr>
              <w:t>任天驰</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12</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共同富裕推进阶段惠民保的普惠效应与优化路径——以青岛“琴岛e保”为例调研团队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  鑫</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苏文</w:t>
            </w:r>
          </w:p>
          <w:p>
            <w:pPr>
              <w:spacing w:line="360" w:lineRule="exact"/>
              <w:jc w:val="center"/>
              <w:rPr>
                <w:rFonts w:ascii="宋体" w:hAnsi="宋体" w:eastAsia="宋体"/>
                <w:sz w:val="21"/>
                <w:szCs w:val="21"/>
              </w:rPr>
            </w:pPr>
            <w:r>
              <w:rPr>
                <w:rFonts w:hint="eastAsia" w:ascii="宋体" w:hAnsi="宋体" w:eastAsia="宋体"/>
                <w:sz w:val="21"/>
                <w:szCs w:val="21"/>
              </w:rPr>
              <w:t>马玉秀</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13</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构建全生命周期养老产业体系背景下山东省智慧健康养老的发展现状与优化策略——以淄博市为例调研团队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郭伟杰</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付  红</w:t>
            </w:r>
          </w:p>
          <w:p>
            <w:pPr>
              <w:spacing w:line="360" w:lineRule="exact"/>
              <w:jc w:val="center"/>
              <w:rPr>
                <w:rFonts w:ascii="宋体" w:hAnsi="宋体" w:eastAsia="宋体"/>
                <w:sz w:val="21"/>
                <w:szCs w:val="21"/>
              </w:rPr>
            </w:pPr>
            <w:r>
              <w:rPr>
                <w:rFonts w:hint="eastAsia" w:ascii="宋体" w:hAnsi="宋体" w:eastAsia="宋体"/>
                <w:sz w:val="21"/>
                <w:szCs w:val="21"/>
              </w:rPr>
              <w:t>白燕飞</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14</w:t>
            </w:r>
          </w:p>
        </w:tc>
        <w:tc>
          <w:tcPr>
            <w:tcW w:w="1166"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山东省政策性农业保险运行现状评估与效能提升研究——以枣庄为例调研团队</w:t>
            </w:r>
          </w:p>
        </w:tc>
        <w:tc>
          <w:tcPr>
            <w:tcW w:w="502"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孙凯玥</w:t>
            </w:r>
          </w:p>
        </w:tc>
        <w:tc>
          <w:tcPr>
            <w:tcW w:w="621" w:type="pct"/>
            <w:tcBorders>
              <w:top w:val="nil"/>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康萌萌</w:t>
            </w:r>
          </w:p>
          <w:p>
            <w:pPr>
              <w:spacing w:line="360" w:lineRule="exact"/>
              <w:jc w:val="center"/>
              <w:rPr>
                <w:rFonts w:ascii="宋体" w:hAnsi="宋体" w:eastAsia="宋体"/>
                <w:sz w:val="21"/>
                <w:szCs w:val="21"/>
              </w:rPr>
            </w:pPr>
            <w:r>
              <w:rPr>
                <w:rFonts w:hint="eastAsia" w:ascii="宋体" w:hAnsi="宋体" w:eastAsia="宋体"/>
                <w:sz w:val="21"/>
                <w:szCs w:val="21"/>
              </w:rPr>
              <w:t>李  智</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15</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共同富裕推进阶段惠民保的普惠效应与优化路径——以潍坊“潍坊惠民保”为例调研团队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王嘉谊</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于新亮</w:t>
            </w:r>
          </w:p>
          <w:p>
            <w:pPr>
              <w:spacing w:line="360" w:lineRule="exact"/>
              <w:jc w:val="center"/>
              <w:rPr>
                <w:rFonts w:ascii="宋体" w:hAnsi="宋体" w:eastAsia="宋体"/>
                <w:sz w:val="21"/>
                <w:szCs w:val="21"/>
              </w:rPr>
            </w:pPr>
            <w:r>
              <w:rPr>
                <w:rFonts w:hint="eastAsia" w:ascii="宋体" w:hAnsi="宋体" w:eastAsia="宋体"/>
                <w:sz w:val="21"/>
                <w:szCs w:val="21"/>
              </w:rPr>
              <w:t>张  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16</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国际经贸学院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中欧班列“稳链固链”经济效益及其实现机制研究（青岛）调研团队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孙千惠</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赵胜立</w:t>
            </w:r>
          </w:p>
          <w:p>
            <w:pPr>
              <w:spacing w:line="360" w:lineRule="exact"/>
              <w:jc w:val="center"/>
              <w:rPr>
                <w:rFonts w:ascii="宋体" w:hAnsi="宋体" w:eastAsia="宋体"/>
                <w:sz w:val="21"/>
                <w:szCs w:val="21"/>
              </w:rPr>
            </w:pPr>
            <w:r>
              <w:rPr>
                <w:rFonts w:hint="eastAsia" w:ascii="宋体" w:hAnsi="宋体" w:eastAsia="宋体"/>
                <w:sz w:val="21"/>
                <w:szCs w:val="21"/>
              </w:rPr>
              <w:t>李亚莉</w:t>
            </w:r>
          </w:p>
        </w:tc>
      </w:tr>
      <w:tr>
        <w:tblPrEx>
          <w:tblCellMar>
            <w:top w:w="0" w:type="dxa"/>
            <w:left w:w="108" w:type="dxa"/>
            <w:bottom w:w="0" w:type="dxa"/>
            <w:right w:w="108" w:type="dxa"/>
          </w:tblCellMar>
        </w:tblPrEx>
        <w:trPr>
          <w:trHeight w:val="9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17</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山东省跨境电子商务发展调研与指数测度调研团队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黄雪雯</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张  哲</w:t>
            </w:r>
          </w:p>
          <w:p>
            <w:pPr>
              <w:spacing w:line="360" w:lineRule="exact"/>
              <w:jc w:val="center"/>
              <w:rPr>
                <w:rFonts w:ascii="宋体" w:hAnsi="宋体" w:eastAsia="宋体"/>
                <w:sz w:val="21"/>
                <w:szCs w:val="21"/>
              </w:rPr>
            </w:pPr>
            <w:r>
              <w:rPr>
                <w:rFonts w:hint="eastAsia" w:ascii="宋体" w:hAnsi="宋体" w:eastAsia="宋体"/>
                <w:sz w:val="21"/>
                <w:szCs w:val="21"/>
              </w:rPr>
              <w:t>王洪海</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18</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济南市工业数字化发展情况调研团队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王玉蓉</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梁乙凯</w:t>
            </w:r>
          </w:p>
          <w:p>
            <w:pPr>
              <w:spacing w:line="360" w:lineRule="exact"/>
              <w:jc w:val="center"/>
              <w:rPr>
                <w:rFonts w:ascii="宋体" w:hAnsi="宋体" w:eastAsia="宋体"/>
                <w:sz w:val="21"/>
                <w:szCs w:val="21"/>
              </w:rPr>
            </w:pPr>
            <w:r>
              <w:rPr>
                <w:rFonts w:hint="eastAsia" w:ascii="宋体" w:hAnsi="宋体" w:eastAsia="宋体"/>
                <w:sz w:val="21"/>
                <w:szCs w:val="21"/>
              </w:rPr>
              <w:t>王小斌</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19</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山东省农村电子商务发展调研与指数测度调研团队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赵  爽</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苏  玮</w:t>
            </w:r>
          </w:p>
          <w:p>
            <w:pPr>
              <w:spacing w:line="360" w:lineRule="exact"/>
              <w:jc w:val="center"/>
              <w:rPr>
                <w:rFonts w:ascii="宋体" w:hAnsi="宋体" w:eastAsia="宋体"/>
                <w:sz w:val="21"/>
                <w:szCs w:val="21"/>
              </w:rPr>
            </w:pPr>
            <w:r>
              <w:rPr>
                <w:rFonts w:hint="eastAsia" w:ascii="宋体" w:hAnsi="宋体" w:eastAsia="宋体"/>
                <w:sz w:val="21"/>
                <w:szCs w:val="21"/>
              </w:rPr>
              <w:t>王洪海</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20</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“寻筑梦想，圆梦西南”三梦云南支教团队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张学毓</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孙智凝</w:t>
            </w:r>
          </w:p>
          <w:p>
            <w:pPr>
              <w:spacing w:line="360" w:lineRule="exact"/>
              <w:jc w:val="center"/>
              <w:rPr>
                <w:rFonts w:ascii="宋体" w:hAnsi="宋体" w:eastAsia="宋体"/>
                <w:sz w:val="21"/>
                <w:szCs w:val="21"/>
              </w:rPr>
            </w:pPr>
            <w:r>
              <w:rPr>
                <w:rFonts w:hint="eastAsia" w:ascii="宋体" w:hAnsi="宋体" w:eastAsia="宋体"/>
                <w:sz w:val="21"/>
                <w:szCs w:val="21"/>
              </w:rPr>
              <w:t>朱翠珍</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21</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数字经济条件下女大学生高质量就业调研团队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王中果</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何  丽</w:t>
            </w:r>
          </w:p>
          <w:p>
            <w:pPr>
              <w:spacing w:line="360" w:lineRule="exact"/>
              <w:jc w:val="center"/>
              <w:rPr>
                <w:rFonts w:ascii="宋体" w:hAnsi="宋体" w:eastAsia="宋体"/>
                <w:sz w:val="21"/>
                <w:szCs w:val="21"/>
              </w:rPr>
            </w:pPr>
            <w:r>
              <w:rPr>
                <w:rFonts w:hint="eastAsia" w:ascii="宋体" w:hAnsi="宋体" w:eastAsia="宋体"/>
                <w:sz w:val="21"/>
                <w:szCs w:val="21"/>
              </w:rPr>
              <w:t>李  军</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22</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智慧党建引领基层社区治理情况调研团队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杜  黎</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刘位龙</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23</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农村物流“最后一公里”配送现状调研团队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张毓伽</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罗彦芳</w:t>
            </w:r>
          </w:p>
          <w:p>
            <w:pPr>
              <w:spacing w:line="360" w:lineRule="exact"/>
              <w:jc w:val="center"/>
              <w:rPr>
                <w:rFonts w:ascii="宋体" w:hAnsi="宋体" w:eastAsia="宋体"/>
                <w:sz w:val="21"/>
                <w:szCs w:val="21"/>
              </w:rPr>
            </w:pPr>
            <w:r>
              <w:rPr>
                <w:rFonts w:hint="eastAsia" w:ascii="宋体" w:hAnsi="宋体" w:eastAsia="宋体"/>
                <w:sz w:val="21"/>
                <w:szCs w:val="21"/>
              </w:rPr>
              <w:t>王桂月</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24</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“低碳环保、齐心协‘绿’”山东聊城调研团队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罗珺文</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王丽丽</w:t>
            </w:r>
          </w:p>
          <w:p>
            <w:pPr>
              <w:spacing w:line="360" w:lineRule="exact"/>
              <w:jc w:val="center"/>
              <w:rPr>
                <w:rFonts w:ascii="宋体" w:hAnsi="宋体" w:eastAsia="宋体"/>
                <w:sz w:val="21"/>
                <w:szCs w:val="21"/>
              </w:rPr>
            </w:pPr>
            <w:r>
              <w:rPr>
                <w:rFonts w:hint="eastAsia" w:ascii="宋体" w:hAnsi="宋体" w:eastAsia="宋体"/>
                <w:sz w:val="21"/>
                <w:szCs w:val="21"/>
              </w:rPr>
              <w:t>徐  斌</w:t>
            </w:r>
          </w:p>
          <w:p>
            <w:pPr>
              <w:spacing w:line="360" w:lineRule="exact"/>
              <w:jc w:val="center"/>
              <w:rPr>
                <w:rFonts w:ascii="宋体" w:hAnsi="宋体" w:eastAsia="宋体"/>
                <w:sz w:val="21"/>
                <w:szCs w:val="21"/>
              </w:rPr>
            </w:pPr>
            <w:r>
              <w:rPr>
                <w:rFonts w:hint="eastAsia" w:ascii="宋体" w:hAnsi="宋体" w:eastAsia="宋体"/>
                <w:sz w:val="21"/>
                <w:szCs w:val="21"/>
              </w:rPr>
              <w:t>公  琦</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25</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“老小区逆生长，面子底子一起抓”——点单模式下杭州老旧小区改造调研团队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邱怡婷</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徐海燕</w:t>
            </w:r>
          </w:p>
          <w:p>
            <w:pPr>
              <w:spacing w:line="360" w:lineRule="exact"/>
              <w:jc w:val="center"/>
              <w:rPr>
                <w:rFonts w:ascii="宋体" w:hAnsi="宋体" w:eastAsia="宋体"/>
                <w:sz w:val="21"/>
                <w:szCs w:val="21"/>
              </w:rPr>
            </w:pPr>
            <w:r>
              <w:rPr>
                <w:rFonts w:hint="eastAsia" w:ascii="宋体" w:hAnsi="宋体" w:eastAsia="宋体"/>
                <w:sz w:val="21"/>
                <w:szCs w:val="21"/>
              </w:rPr>
              <w:t>王晓辉</w:t>
            </w:r>
          </w:p>
        </w:tc>
      </w:tr>
      <w:tr>
        <w:tblPrEx>
          <w:tblCellMar>
            <w:top w:w="0" w:type="dxa"/>
            <w:left w:w="108" w:type="dxa"/>
            <w:bottom w:w="0" w:type="dxa"/>
            <w:right w:w="108" w:type="dxa"/>
          </w:tblCellMar>
        </w:tblPrEx>
        <w:trPr>
          <w:trHeight w:val="680" w:hRule="atLeast"/>
        </w:trPr>
        <w:tc>
          <w:tcPr>
            <w:tcW w:w="347" w:type="pct"/>
            <w:tcBorders>
              <w:top w:val="nil"/>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26</w:t>
            </w:r>
          </w:p>
        </w:tc>
        <w:tc>
          <w:tcPr>
            <w:tcW w:w="1166"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FFFFFF"/>
            <w:vAlign w:val="center"/>
          </w:tcPr>
          <w:p>
            <w:pPr>
              <w:spacing w:line="360" w:lineRule="exact"/>
              <w:jc w:val="left"/>
              <w:rPr>
                <w:rFonts w:ascii="宋体" w:hAnsi="宋体" w:eastAsia="宋体"/>
                <w:sz w:val="21"/>
                <w:szCs w:val="21"/>
              </w:rPr>
            </w:pPr>
            <w:r>
              <w:rPr>
                <w:rFonts w:hint="eastAsia" w:ascii="宋体" w:hAnsi="宋体" w:eastAsia="宋体"/>
                <w:sz w:val="21"/>
                <w:szCs w:val="21"/>
              </w:rPr>
              <w:t>“四史”教育的现实挑战与创新路径调研团队</w:t>
            </w:r>
          </w:p>
        </w:tc>
        <w:tc>
          <w:tcPr>
            <w:tcW w:w="502"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刘姝瑶</w:t>
            </w:r>
          </w:p>
        </w:tc>
        <w:tc>
          <w:tcPr>
            <w:tcW w:w="621" w:type="pct"/>
            <w:tcBorders>
              <w:top w:val="nil"/>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尤泽民</w:t>
            </w:r>
          </w:p>
        </w:tc>
      </w:tr>
      <w:tr>
        <w:tblPrEx>
          <w:tblCellMar>
            <w:top w:w="0" w:type="dxa"/>
            <w:left w:w="108" w:type="dxa"/>
            <w:bottom w:w="0" w:type="dxa"/>
            <w:right w:w="108" w:type="dxa"/>
          </w:tblCellMar>
        </w:tblPrEx>
        <w:trPr>
          <w:trHeight w:val="9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27</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“四海无闲田”——粮食安全背景下的农民种粮意愿研究平阴实践调研团队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李  玟</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尤泽民</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28</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新视野协会数字“乡”伴守护“粮”安吉林调研团队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隋虹雨</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侯昭瑾</w:t>
            </w:r>
          </w:p>
          <w:p>
            <w:pPr>
              <w:spacing w:line="360" w:lineRule="exact"/>
              <w:jc w:val="center"/>
              <w:rPr>
                <w:rFonts w:ascii="宋体" w:hAnsi="宋体" w:eastAsia="宋体"/>
                <w:sz w:val="21"/>
                <w:szCs w:val="21"/>
              </w:rPr>
            </w:pPr>
            <w:r>
              <w:rPr>
                <w:rFonts w:hint="eastAsia" w:ascii="宋体" w:hAnsi="宋体" w:eastAsia="宋体"/>
                <w:sz w:val="21"/>
                <w:szCs w:val="21"/>
              </w:rPr>
              <w:t>刘若斌</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29</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新视野协会数字“乡”伴守护“粮”安山东潍坊实践团队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潘文锦</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侯昭瑾</w:t>
            </w:r>
          </w:p>
          <w:p>
            <w:pPr>
              <w:spacing w:line="360" w:lineRule="exact"/>
              <w:jc w:val="center"/>
              <w:rPr>
                <w:rFonts w:ascii="宋体" w:hAnsi="宋体" w:eastAsia="宋体"/>
                <w:sz w:val="21"/>
                <w:szCs w:val="21"/>
              </w:rPr>
            </w:pPr>
            <w:r>
              <w:rPr>
                <w:rFonts w:hint="eastAsia" w:ascii="宋体" w:hAnsi="宋体" w:eastAsia="宋体"/>
                <w:sz w:val="21"/>
                <w:szCs w:val="21"/>
              </w:rPr>
              <w:t>刘若斌</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30</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托育服务的政府、市场、社区三方融合模式调研团队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贺倩倩</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徐  超</w:t>
            </w:r>
          </w:p>
          <w:p>
            <w:pPr>
              <w:spacing w:line="360" w:lineRule="exact"/>
              <w:jc w:val="center"/>
              <w:rPr>
                <w:rFonts w:ascii="宋体" w:hAnsi="宋体" w:eastAsia="宋体"/>
                <w:sz w:val="21"/>
                <w:szCs w:val="21"/>
              </w:rPr>
            </w:pPr>
            <w:r>
              <w:rPr>
                <w:rFonts w:hint="eastAsia" w:ascii="宋体" w:hAnsi="宋体" w:eastAsia="宋体"/>
                <w:sz w:val="21"/>
                <w:szCs w:val="21"/>
              </w:rPr>
              <w:t>李子云</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31</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新视野协会数字“乡”伴守护“粮”安四川绵阳调研团队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刘辰钰</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叶飞</w:t>
            </w:r>
          </w:p>
          <w:p>
            <w:pPr>
              <w:spacing w:line="360" w:lineRule="exact"/>
              <w:jc w:val="center"/>
              <w:rPr>
                <w:rFonts w:ascii="宋体" w:hAnsi="宋体" w:eastAsia="宋体"/>
                <w:sz w:val="21"/>
                <w:szCs w:val="21"/>
              </w:rPr>
            </w:pPr>
            <w:r>
              <w:rPr>
                <w:rFonts w:hint="eastAsia" w:ascii="宋体" w:hAnsi="宋体" w:eastAsia="宋体"/>
                <w:sz w:val="21"/>
                <w:szCs w:val="21"/>
              </w:rPr>
              <w:t>夏兆敏</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32</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关于产业融合背景下农村电子商务县域品牌和营销体系发展路径的研究——以云南省安宁市国家级电子商务进农村综合示范项目为例调研团队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  瑾</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宋蕾蕾</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33</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新视野协会数字“乡”伴守护“粮”安山东济南调研团队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邓凡凡</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叶  飞</w:t>
            </w:r>
          </w:p>
          <w:p>
            <w:pPr>
              <w:spacing w:line="360" w:lineRule="exact"/>
              <w:jc w:val="center"/>
              <w:rPr>
                <w:rFonts w:ascii="宋体" w:hAnsi="宋体" w:eastAsia="宋体"/>
                <w:sz w:val="21"/>
                <w:szCs w:val="21"/>
              </w:rPr>
            </w:pPr>
            <w:r>
              <w:rPr>
                <w:rFonts w:hint="eastAsia" w:ascii="宋体" w:hAnsi="宋体" w:eastAsia="宋体"/>
                <w:sz w:val="21"/>
                <w:szCs w:val="21"/>
              </w:rPr>
              <w:t>郭丽娟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34</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青力青为，筑梦时代：“华夏情·志愿心”-湖北宜昌基层治理现状调研团队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蹇兴越</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郑小娟</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35</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新视野协会数字“乡”伴守护“粮”安河南安阳调研团队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刘方宇</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叶  飞</w:t>
            </w:r>
          </w:p>
          <w:p>
            <w:pPr>
              <w:spacing w:line="360" w:lineRule="exact"/>
              <w:jc w:val="center"/>
              <w:rPr>
                <w:rFonts w:ascii="宋体" w:hAnsi="宋体" w:eastAsia="宋体"/>
                <w:sz w:val="21"/>
                <w:szCs w:val="21"/>
              </w:rPr>
            </w:pPr>
            <w:r>
              <w:rPr>
                <w:rFonts w:hint="eastAsia" w:ascii="宋体" w:hAnsi="宋体" w:eastAsia="宋体"/>
                <w:sz w:val="21"/>
                <w:szCs w:val="21"/>
              </w:rPr>
              <w:t>夏兆敏</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36</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情系桑梓，家乡有约——基于“青鸟计划”研究返乡就业调研团队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李文静 </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葛永波</w:t>
            </w:r>
          </w:p>
          <w:p>
            <w:pPr>
              <w:spacing w:line="360" w:lineRule="exact"/>
              <w:jc w:val="center"/>
              <w:rPr>
                <w:rFonts w:ascii="宋体" w:hAnsi="宋体" w:eastAsia="宋体"/>
                <w:sz w:val="21"/>
                <w:szCs w:val="21"/>
              </w:rPr>
            </w:pPr>
            <w:r>
              <w:rPr>
                <w:rFonts w:hint="eastAsia" w:ascii="宋体" w:hAnsi="宋体" w:eastAsia="宋体"/>
                <w:sz w:val="21"/>
                <w:szCs w:val="21"/>
              </w:rPr>
              <w:t>张慧娟</w:t>
            </w:r>
          </w:p>
          <w:p>
            <w:pPr>
              <w:spacing w:line="360" w:lineRule="exact"/>
              <w:jc w:val="center"/>
              <w:rPr>
                <w:rFonts w:ascii="宋体" w:hAnsi="宋体" w:eastAsia="宋体"/>
                <w:sz w:val="21"/>
                <w:szCs w:val="21"/>
              </w:rPr>
            </w:pPr>
            <w:r>
              <w:rPr>
                <w:rFonts w:hint="eastAsia" w:ascii="宋体" w:hAnsi="宋体" w:eastAsia="宋体"/>
                <w:sz w:val="21"/>
                <w:szCs w:val="21"/>
              </w:rPr>
              <w:t>张志红</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37</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破解“鸡娃”焦虑的密钥——双减背景下课后服务质量提升路径调研团队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谢书洋 </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金  正</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38</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财会企业人才需求现状及发展对策优化探究调研团队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陆炎浩</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韩跃</w:t>
            </w:r>
          </w:p>
          <w:p>
            <w:pPr>
              <w:spacing w:line="360" w:lineRule="exact"/>
              <w:jc w:val="center"/>
              <w:rPr>
                <w:rFonts w:ascii="宋体" w:hAnsi="宋体" w:eastAsia="宋体"/>
                <w:sz w:val="21"/>
                <w:szCs w:val="21"/>
              </w:rPr>
            </w:pPr>
            <w:r>
              <w:rPr>
                <w:rFonts w:hint="eastAsia" w:ascii="宋体" w:hAnsi="宋体" w:eastAsia="宋体"/>
                <w:sz w:val="21"/>
                <w:szCs w:val="21"/>
              </w:rPr>
              <w:t>钟毓卓</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39</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让技术技能型人才“破圈出道”——基于山东省职业教育服务乡村振兴战略的校地命运共同体构建探索调研团队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刘晓妮</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王美春</w:t>
            </w:r>
          </w:p>
          <w:p>
            <w:pPr>
              <w:spacing w:line="360" w:lineRule="exact"/>
              <w:jc w:val="center"/>
              <w:rPr>
                <w:rFonts w:ascii="宋体" w:hAnsi="宋体" w:eastAsia="宋体"/>
                <w:sz w:val="21"/>
                <w:szCs w:val="21"/>
              </w:rPr>
            </w:pPr>
            <w:r>
              <w:rPr>
                <w:rFonts w:hint="eastAsia" w:ascii="宋体" w:hAnsi="宋体" w:eastAsia="宋体"/>
                <w:sz w:val="21"/>
                <w:szCs w:val="21"/>
              </w:rPr>
              <w:t>赵鸿雁</w:t>
            </w:r>
          </w:p>
        </w:tc>
      </w:tr>
      <w:tr>
        <w:tblPrEx>
          <w:tblCellMar>
            <w:top w:w="0" w:type="dxa"/>
            <w:left w:w="108" w:type="dxa"/>
            <w:bottom w:w="0" w:type="dxa"/>
            <w:right w:w="108" w:type="dxa"/>
          </w:tblCellMar>
        </w:tblPrEx>
        <w:trPr>
          <w:trHeight w:val="716"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40</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RCEP赋能福建自贸外向发展推动闽台自贸建设调研团队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方  睿</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赵明亮</w:t>
            </w:r>
          </w:p>
          <w:p>
            <w:pPr>
              <w:spacing w:line="360" w:lineRule="exact"/>
              <w:jc w:val="center"/>
              <w:rPr>
                <w:rFonts w:ascii="宋体" w:hAnsi="宋体" w:eastAsia="宋体"/>
                <w:sz w:val="21"/>
                <w:szCs w:val="21"/>
              </w:rPr>
            </w:pPr>
            <w:r>
              <w:rPr>
                <w:rFonts w:hint="eastAsia" w:ascii="宋体" w:hAnsi="宋体" w:eastAsia="宋体"/>
                <w:sz w:val="21"/>
                <w:szCs w:val="21"/>
              </w:rPr>
              <w:t>郝秀峰</w:t>
            </w:r>
          </w:p>
          <w:p>
            <w:pPr>
              <w:spacing w:line="360" w:lineRule="exact"/>
              <w:jc w:val="center"/>
              <w:rPr>
                <w:rFonts w:ascii="宋体" w:hAnsi="宋体" w:eastAsia="宋体"/>
                <w:sz w:val="21"/>
                <w:szCs w:val="21"/>
              </w:rPr>
            </w:pPr>
            <w:r>
              <w:rPr>
                <w:rFonts w:hint="eastAsia" w:ascii="宋体" w:hAnsi="宋体" w:eastAsia="宋体"/>
                <w:sz w:val="21"/>
                <w:szCs w:val="21"/>
              </w:rPr>
              <w:t>金正</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41</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小手环·大智慧——智能手环适老化消费需求及提升策略调研团队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卡德热亚·亚库甫</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何  蕊</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827"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42</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“玫”不胜收——数字化赋能平阴玫瑰效应调研团队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亓若贤</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张志红</w:t>
            </w:r>
          </w:p>
          <w:p>
            <w:pPr>
              <w:spacing w:line="360" w:lineRule="exact"/>
              <w:jc w:val="center"/>
              <w:rPr>
                <w:rFonts w:ascii="宋体" w:hAnsi="宋体" w:eastAsia="宋体"/>
                <w:sz w:val="21"/>
                <w:szCs w:val="21"/>
              </w:rPr>
            </w:pPr>
            <w:r>
              <w:rPr>
                <w:rFonts w:hint="eastAsia" w:ascii="宋体" w:hAnsi="宋体" w:eastAsia="宋体"/>
                <w:sz w:val="21"/>
                <w:szCs w:val="21"/>
              </w:rPr>
              <w:t>王美春</w:t>
            </w:r>
          </w:p>
          <w:p>
            <w:pPr>
              <w:spacing w:line="360" w:lineRule="exact"/>
              <w:jc w:val="center"/>
              <w:rPr>
                <w:rFonts w:ascii="宋体" w:hAnsi="宋体" w:eastAsia="宋体"/>
                <w:sz w:val="21"/>
                <w:szCs w:val="21"/>
              </w:rPr>
            </w:pPr>
            <w:r>
              <w:rPr>
                <w:rFonts w:hint="eastAsia" w:ascii="宋体" w:hAnsi="宋体" w:eastAsia="宋体"/>
                <w:sz w:val="21"/>
                <w:szCs w:val="21"/>
              </w:rPr>
              <w:t>葛永波</w:t>
            </w:r>
          </w:p>
        </w:tc>
      </w:tr>
      <w:tr>
        <w:tblPrEx>
          <w:tblCellMar>
            <w:top w:w="0" w:type="dxa"/>
            <w:left w:w="108" w:type="dxa"/>
            <w:bottom w:w="0" w:type="dxa"/>
            <w:right w:w="108" w:type="dxa"/>
          </w:tblCellMar>
        </w:tblPrEx>
        <w:trPr>
          <w:trHeight w:val="91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43</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会计学院 </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企业双元创新促进价值实现的数字密码探析调研团队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陈晓卓</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李瑞雪</w:t>
            </w:r>
          </w:p>
          <w:p>
            <w:pPr>
              <w:spacing w:line="360" w:lineRule="exact"/>
              <w:jc w:val="center"/>
              <w:rPr>
                <w:rFonts w:ascii="宋体" w:hAnsi="宋体" w:eastAsia="宋体"/>
                <w:sz w:val="21"/>
                <w:szCs w:val="21"/>
              </w:rPr>
            </w:pPr>
            <w:r>
              <w:rPr>
                <w:rFonts w:hint="eastAsia" w:ascii="宋体" w:hAnsi="宋体" w:eastAsia="宋体"/>
                <w:sz w:val="21"/>
                <w:szCs w:val="21"/>
              </w:rPr>
              <w:t>王爱国</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44</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莫让乡音成乡愁——湖南调研团队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肖羽珊</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李爱红</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45</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莫让乡音成乡愁——四川调研团队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蔡诗雨</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李爱红</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CellMar>
            <w:top w:w="0" w:type="dxa"/>
            <w:left w:w="108" w:type="dxa"/>
            <w:bottom w:w="0" w:type="dxa"/>
            <w:right w:w="108" w:type="dxa"/>
          </w:tblCellMar>
        </w:tblPrEx>
        <w:trPr>
          <w:trHeight w:val="70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46</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山东省农民工参保现状调研团队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陈东旭</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罗  微</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47</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山东省新业态从业者社会保障调研团队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郭紫曦</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贾海彦</w:t>
            </w:r>
          </w:p>
          <w:p>
            <w:pPr>
              <w:spacing w:line="360" w:lineRule="exact"/>
              <w:jc w:val="center"/>
              <w:rPr>
                <w:rFonts w:ascii="宋体" w:hAnsi="宋体" w:eastAsia="宋体"/>
                <w:sz w:val="21"/>
                <w:szCs w:val="21"/>
              </w:rPr>
            </w:pPr>
            <w:r>
              <w:rPr>
                <w:rFonts w:hint="eastAsia" w:ascii="宋体" w:hAnsi="宋体" w:eastAsia="宋体"/>
                <w:sz w:val="21"/>
                <w:szCs w:val="21"/>
              </w:rPr>
              <w:t>李昭娜</w:t>
            </w:r>
          </w:p>
        </w:tc>
      </w:tr>
      <w:tr>
        <w:tblPrEx>
          <w:tblCellMar>
            <w:top w:w="0" w:type="dxa"/>
            <w:left w:w="108" w:type="dxa"/>
            <w:bottom w:w="0" w:type="dxa"/>
            <w:right w:w="108" w:type="dxa"/>
          </w:tblCellMar>
        </w:tblPrEx>
        <w:trPr>
          <w:trHeight w:val="63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48</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山东省平台经济调研团队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张书晴</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姜  琪</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49</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竞争视角下耕地非粮化的演化逻辑与管控策略研究——基于山东省5市调研团队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张雨涵</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刘朝旭</w:t>
            </w:r>
          </w:p>
          <w:p>
            <w:pPr>
              <w:spacing w:line="360" w:lineRule="exact"/>
              <w:jc w:val="center"/>
              <w:rPr>
                <w:rFonts w:ascii="宋体" w:hAnsi="宋体" w:eastAsia="宋体"/>
                <w:sz w:val="21"/>
                <w:szCs w:val="21"/>
              </w:rPr>
            </w:pPr>
            <w:r>
              <w:rPr>
                <w:rFonts w:hint="eastAsia" w:ascii="宋体" w:hAnsi="宋体" w:eastAsia="宋体"/>
                <w:sz w:val="21"/>
                <w:szCs w:val="21"/>
              </w:rPr>
              <w:t>孙敬华</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50</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法学院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新就业形态从业者群体现状、困境与对策调研团队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秦海洋</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金  正</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51</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马克思主义学院 </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“涵养文化根脉，品鉴红色聊城”调研团队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张紫瑜</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徐  莹</w:t>
            </w:r>
          </w:p>
          <w:p>
            <w:pPr>
              <w:spacing w:line="360" w:lineRule="exact"/>
              <w:jc w:val="center"/>
              <w:rPr>
                <w:rFonts w:ascii="宋体" w:hAnsi="宋体" w:eastAsia="宋体"/>
                <w:sz w:val="21"/>
                <w:szCs w:val="21"/>
              </w:rPr>
            </w:pPr>
            <w:r>
              <w:rPr>
                <w:rFonts w:hint="eastAsia" w:ascii="宋体" w:hAnsi="宋体" w:eastAsia="宋体"/>
                <w:sz w:val="21"/>
                <w:szCs w:val="21"/>
              </w:rPr>
              <w:t>郭小丽</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52</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体育学院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基于共建共治共享理念下的山东省基层心理服务需求——潍坊调研团队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王凯立</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王坤</w:t>
            </w:r>
          </w:p>
          <w:p>
            <w:pPr>
              <w:spacing w:line="360" w:lineRule="exact"/>
              <w:jc w:val="center"/>
              <w:rPr>
                <w:rFonts w:ascii="宋体" w:hAnsi="宋体" w:eastAsia="宋体"/>
                <w:sz w:val="21"/>
                <w:szCs w:val="21"/>
              </w:rPr>
            </w:pPr>
            <w:r>
              <w:rPr>
                <w:rFonts w:hint="eastAsia" w:ascii="宋体" w:hAnsi="宋体" w:eastAsia="宋体"/>
                <w:sz w:val="21"/>
                <w:szCs w:val="21"/>
              </w:rPr>
              <w:t>刘天姿</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53</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文学与新闻传播学院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ascii="宋体" w:hAnsi="宋体" w:eastAsia="宋体"/>
                <w:sz w:val="21"/>
                <w:szCs w:val="21"/>
              </w:rPr>
              <w:t>“文旅聚力 红动齐鲁”山东四大红色片区红色文旅现状及发展调研团队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闫  蕤</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伟</w:t>
            </w:r>
          </w:p>
          <w:p>
            <w:pPr>
              <w:spacing w:line="360" w:lineRule="exact"/>
              <w:jc w:val="center"/>
              <w:rPr>
                <w:rFonts w:ascii="宋体" w:hAnsi="宋体" w:eastAsia="宋体"/>
                <w:sz w:val="21"/>
                <w:szCs w:val="21"/>
              </w:rPr>
            </w:pPr>
            <w:r>
              <w:rPr>
                <w:rFonts w:hint="eastAsia" w:ascii="宋体" w:hAnsi="宋体" w:eastAsia="宋体"/>
                <w:sz w:val="21"/>
                <w:szCs w:val="21"/>
              </w:rPr>
              <w:t>王恩娟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54</w:t>
            </w:r>
          </w:p>
        </w:tc>
        <w:tc>
          <w:tcPr>
            <w:tcW w:w="1166"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外国语学院</w:t>
            </w:r>
          </w:p>
        </w:tc>
        <w:tc>
          <w:tcPr>
            <w:tcW w:w="2362" w:type="pct"/>
            <w:tcBorders>
              <w:top w:val="nil"/>
              <w:left w:val="nil"/>
              <w:bottom w:val="single" w:color="auto" w:sz="4" w:space="0"/>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“小翻译，大文明”公示语翻译规范化路径追踪调研——济南调研团队</w:t>
            </w:r>
          </w:p>
        </w:tc>
        <w:tc>
          <w:tcPr>
            <w:tcW w:w="502" w:type="pct"/>
            <w:tcBorders>
              <w:top w:val="nil"/>
              <w:left w:val="nil"/>
              <w:bottom w:val="single" w:color="auto" w:sz="4" w:space="0"/>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王慧钰</w:t>
            </w:r>
          </w:p>
        </w:tc>
        <w:tc>
          <w:tcPr>
            <w:tcW w:w="621" w:type="pct"/>
            <w:tcBorders>
              <w:top w:val="nil"/>
              <w:left w:val="nil"/>
              <w:bottom w:val="single" w:color="auto" w:sz="4" w:space="0"/>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谢清伟</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55</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指尖齐鲁，文化匠心——“山东手造”的发展现状及推进路径调研团队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张梦宇 </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万道侠</w:t>
            </w:r>
          </w:p>
          <w:p>
            <w:pPr>
              <w:spacing w:line="360" w:lineRule="exact"/>
              <w:jc w:val="center"/>
              <w:rPr>
                <w:rFonts w:ascii="宋体" w:hAnsi="宋体" w:eastAsia="宋体"/>
                <w:sz w:val="21"/>
                <w:szCs w:val="21"/>
              </w:rPr>
            </w:pPr>
            <w:r>
              <w:rPr>
                <w:rFonts w:hint="eastAsia" w:ascii="宋体" w:hAnsi="宋体" w:eastAsia="宋体"/>
                <w:sz w:val="21"/>
                <w:szCs w:val="21"/>
              </w:rPr>
              <w:t>李玉成</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56</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“竞”才绝艳，“辐”摇直上——基于市场竞争力的专精特新生物医药类企业区域辐射机制调研团队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朱旭东</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汪冬梅</w:t>
            </w:r>
          </w:p>
          <w:p>
            <w:pPr>
              <w:spacing w:line="360" w:lineRule="exact"/>
              <w:jc w:val="center"/>
              <w:rPr>
                <w:rFonts w:ascii="宋体" w:hAnsi="宋体" w:eastAsia="宋体"/>
                <w:sz w:val="21"/>
                <w:szCs w:val="21"/>
              </w:rPr>
            </w:pPr>
            <w:r>
              <w:rPr>
                <w:rFonts w:hint="eastAsia" w:ascii="宋体" w:hAnsi="宋体" w:eastAsia="宋体"/>
                <w:sz w:val="21"/>
                <w:szCs w:val="21"/>
              </w:rPr>
              <w:t>高  娜</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57</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县级医院门诊部功能分区与患者需求之间矛盾调研团队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杨美婷</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李振波</w:t>
            </w:r>
          </w:p>
          <w:p>
            <w:pPr>
              <w:spacing w:line="360" w:lineRule="exact"/>
              <w:jc w:val="center"/>
              <w:rPr>
                <w:rFonts w:ascii="宋体" w:hAnsi="宋体" w:eastAsia="宋体"/>
                <w:sz w:val="21"/>
                <w:szCs w:val="21"/>
              </w:rPr>
            </w:pPr>
            <w:r>
              <w:rPr>
                <w:rFonts w:hint="eastAsia" w:ascii="宋体" w:hAnsi="宋体" w:eastAsia="宋体"/>
                <w:sz w:val="21"/>
                <w:szCs w:val="21"/>
              </w:rPr>
              <w:t>吴明霞</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58</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计算机科学与技术学院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“原味原醇香，最美是家乡”返家乡系列调研--“津城爷爷”调研团队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许涌心</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杨春丽</w:t>
            </w:r>
          </w:p>
          <w:p>
            <w:pPr>
              <w:spacing w:line="360" w:lineRule="exact"/>
              <w:jc w:val="center"/>
              <w:rPr>
                <w:rFonts w:ascii="宋体" w:hAnsi="宋体" w:eastAsia="宋体"/>
                <w:sz w:val="21"/>
                <w:szCs w:val="21"/>
              </w:rPr>
            </w:pPr>
            <w:r>
              <w:rPr>
                <w:rFonts w:hint="eastAsia" w:ascii="宋体" w:hAnsi="宋体" w:eastAsia="宋体"/>
                <w:sz w:val="21"/>
                <w:szCs w:val="21"/>
              </w:rPr>
              <w:t>李晨露</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59</w:t>
            </w:r>
          </w:p>
        </w:tc>
        <w:tc>
          <w:tcPr>
            <w:tcW w:w="1166"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国际教育学院</w:t>
            </w:r>
          </w:p>
        </w:tc>
        <w:tc>
          <w:tcPr>
            <w:tcW w:w="2362" w:type="pct"/>
            <w:tcBorders>
              <w:top w:val="nil"/>
              <w:left w:val="nil"/>
              <w:bottom w:val="single" w:color="auto" w:sz="4" w:space="0"/>
              <w:right w:val="single" w:color="auto" w:sz="4" w:space="0"/>
            </w:tcBorders>
            <w:shd w:val="clear" w:color="auto" w:fill="auto"/>
            <w:vAlign w:val="center"/>
          </w:tcPr>
          <w:p>
            <w:pPr>
              <w:spacing w:line="360" w:lineRule="exact"/>
              <w:jc w:val="left"/>
              <w:rPr>
                <w:rFonts w:ascii="宋体" w:hAnsi="宋体" w:eastAsia="宋体"/>
                <w:sz w:val="21"/>
                <w:szCs w:val="21"/>
              </w:rPr>
            </w:pPr>
            <w:r>
              <w:rPr>
                <w:rFonts w:hint="eastAsia" w:ascii="宋体" w:hAnsi="宋体" w:eastAsia="宋体"/>
                <w:sz w:val="21"/>
                <w:szCs w:val="21"/>
              </w:rPr>
              <w:t>智慧养老发展的调查分析及优化路径调研团队</w:t>
            </w:r>
          </w:p>
        </w:tc>
        <w:tc>
          <w:tcPr>
            <w:tcW w:w="502" w:type="pct"/>
            <w:tcBorders>
              <w:top w:val="nil"/>
              <w:left w:val="nil"/>
              <w:bottom w:val="single" w:color="auto" w:sz="4" w:space="0"/>
              <w:right w:val="single" w:color="auto" w:sz="4" w:space="0"/>
            </w:tcBorders>
            <w:shd w:val="clear" w:color="auto" w:fill="auto"/>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梁智璇</w:t>
            </w:r>
          </w:p>
        </w:tc>
        <w:tc>
          <w:tcPr>
            <w:tcW w:w="621" w:type="pct"/>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sz w:val="21"/>
                <w:szCs w:val="21"/>
              </w:rPr>
            </w:pPr>
            <w:r>
              <w:rPr>
                <w:rFonts w:hint="eastAsia" w:ascii="宋体" w:hAnsi="宋体" w:eastAsia="宋体"/>
                <w:sz w:val="21"/>
                <w:szCs w:val="21"/>
              </w:rPr>
              <w:t>褚福侠</w:t>
            </w:r>
          </w:p>
          <w:p>
            <w:pPr>
              <w:spacing w:line="360" w:lineRule="exact"/>
              <w:jc w:val="center"/>
              <w:rPr>
                <w:rFonts w:ascii="宋体" w:hAnsi="宋体" w:eastAsia="宋体"/>
                <w:sz w:val="21"/>
                <w:szCs w:val="21"/>
              </w:rPr>
            </w:pPr>
            <w:r>
              <w:rPr>
                <w:rFonts w:hint="eastAsia" w:ascii="宋体" w:hAnsi="宋体" w:eastAsia="宋体"/>
                <w:sz w:val="21"/>
                <w:szCs w:val="21"/>
              </w:rPr>
              <w:t>张伟平</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60</w:t>
            </w:r>
          </w:p>
        </w:tc>
        <w:tc>
          <w:tcPr>
            <w:tcW w:w="1166"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龙山荣誉学院</w:t>
            </w:r>
          </w:p>
        </w:tc>
        <w:tc>
          <w:tcPr>
            <w:tcW w:w="2362" w:type="pct"/>
            <w:tcBorders>
              <w:top w:val="nil"/>
              <w:left w:val="nil"/>
              <w:bottom w:val="single" w:color="auto" w:sz="4" w:space="0"/>
              <w:right w:val="single" w:color="auto" w:sz="4" w:space="0"/>
            </w:tcBorders>
            <w:shd w:val="clear" w:color="auto" w:fill="FFFFFF"/>
            <w:vAlign w:val="center"/>
          </w:tcPr>
          <w:p>
            <w:pPr>
              <w:spacing w:line="360" w:lineRule="exact"/>
              <w:jc w:val="left"/>
              <w:rPr>
                <w:rFonts w:ascii="宋体" w:hAnsi="宋体" w:eastAsia="宋体"/>
                <w:sz w:val="21"/>
                <w:szCs w:val="21"/>
              </w:rPr>
            </w:pPr>
            <w:r>
              <w:rPr>
                <w:rFonts w:hint="eastAsia" w:ascii="宋体" w:hAnsi="宋体" w:eastAsia="宋体"/>
                <w:sz w:val="21"/>
                <w:szCs w:val="21"/>
              </w:rPr>
              <w:t>问渠——红旗渠精神青少年群体传承发扬调研团队</w:t>
            </w:r>
          </w:p>
        </w:tc>
        <w:tc>
          <w:tcPr>
            <w:tcW w:w="502" w:type="pct"/>
            <w:tcBorders>
              <w:top w:val="nil"/>
              <w:left w:val="nil"/>
              <w:bottom w:val="single" w:color="auto" w:sz="4" w:space="0"/>
              <w:right w:val="single" w:color="auto" w:sz="4" w:space="0"/>
            </w:tcBorders>
            <w:shd w:val="clear" w:color="auto" w:fill="FFFFFF"/>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杨  洋</w:t>
            </w:r>
          </w:p>
        </w:tc>
        <w:tc>
          <w:tcPr>
            <w:tcW w:w="621" w:type="pct"/>
            <w:tcBorders>
              <w:top w:val="nil"/>
              <w:left w:val="nil"/>
              <w:bottom w:val="single" w:color="auto" w:sz="4" w:space="0"/>
              <w:right w:val="single" w:color="auto" w:sz="4" w:space="0"/>
            </w:tcBorders>
            <w:shd w:val="clear" w:color="auto" w:fill="FFFFFF"/>
            <w:vAlign w:val="center"/>
          </w:tcPr>
          <w:p>
            <w:pPr>
              <w:spacing w:line="360" w:lineRule="exact"/>
              <w:jc w:val="center"/>
              <w:rPr>
                <w:rFonts w:ascii="宋体" w:hAnsi="宋体" w:eastAsia="宋体"/>
                <w:sz w:val="21"/>
                <w:szCs w:val="21"/>
              </w:rPr>
            </w:pPr>
            <w:r>
              <w:rPr>
                <w:rFonts w:hint="eastAsia" w:ascii="宋体" w:hAnsi="宋体" w:eastAsia="宋体"/>
                <w:sz w:val="21"/>
                <w:szCs w:val="21"/>
              </w:rPr>
              <w:t>冯志艳</w:t>
            </w:r>
          </w:p>
          <w:p>
            <w:pPr>
              <w:spacing w:line="360" w:lineRule="exact"/>
              <w:jc w:val="center"/>
              <w:rPr>
                <w:rFonts w:ascii="宋体" w:hAnsi="宋体" w:eastAsia="宋体"/>
                <w:sz w:val="21"/>
                <w:szCs w:val="21"/>
              </w:rPr>
            </w:pPr>
            <w:r>
              <w:rPr>
                <w:rFonts w:hint="eastAsia" w:ascii="宋体" w:hAnsi="宋体" w:eastAsia="宋体"/>
                <w:sz w:val="21"/>
                <w:szCs w:val="21"/>
              </w:rPr>
              <w:t>方  慧</w:t>
            </w:r>
          </w:p>
        </w:tc>
      </w:tr>
      <w:tr>
        <w:tblPrEx>
          <w:tblCellMar>
            <w:top w:w="0" w:type="dxa"/>
            <w:left w:w="108" w:type="dxa"/>
            <w:bottom w:w="0" w:type="dxa"/>
            <w:right w:w="108" w:type="dxa"/>
          </w:tblCellMar>
        </w:tblPrEx>
        <w:trPr>
          <w:trHeight w:val="20" w:hRule="atLeast"/>
        </w:trPr>
        <w:tc>
          <w:tcPr>
            <w:tcW w:w="347" w:type="pct"/>
            <w:tcBorders>
              <w:top w:val="nil"/>
              <w:left w:val="single" w:color="auto" w:sz="4" w:space="0"/>
              <w:bottom w:val="nil"/>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61</w:t>
            </w:r>
          </w:p>
        </w:tc>
        <w:tc>
          <w:tcPr>
            <w:tcW w:w="1166" w:type="pct"/>
            <w:tcBorders>
              <w:top w:val="nil"/>
              <w:left w:val="nil"/>
              <w:bottom w:val="nil"/>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学生社团</w:t>
            </w:r>
          </w:p>
        </w:tc>
        <w:tc>
          <w:tcPr>
            <w:tcW w:w="2362" w:type="pct"/>
            <w:tcBorders>
              <w:top w:val="nil"/>
              <w:left w:val="nil"/>
              <w:bottom w:val="nil"/>
              <w:right w:val="single" w:color="auto"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“齐鲁情”大学生支农促进会博山调研团队</w:t>
            </w:r>
          </w:p>
        </w:tc>
        <w:tc>
          <w:tcPr>
            <w:tcW w:w="502" w:type="pct"/>
            <w:tcBorders>
              <w:top w:val="nil"/>
              <w:left w:val="nil"/>
              <w:bottom w:val="nil"/>
              <w:right w:val="single" w:color="auto" w:sz="4" w:space="0"/>
            </w:tcBorders>
            <w:shd w:val="clear" w:color="auto" w:fill="FFFFFF" w:themeFill="background1"/>
            <w:noWrap/>
            <w:vAlign w:val="center"/>
          </w:tcPr>
          <w:p>
            <w:pPr>
              <w:spacing w:line="360" w:lineRule="exact"/>
              <w:jc w:val="center"/>
              <w:rPr>
                <w:rFonts w:ascii="宋体" w:hAnsi="宋体" w:eastAsia="宋体"/>
                <w:sz w:val="21"/>
                <w:szCs w:val="21"/>
              </w:rPr>
            </w:pPr>
            <w:r>
              <w:rPr>
                <w:rFonts w:hint="eastAsia" w:ascii="宋体" w:hAnsi="宋体" w:eastAsia="宋体"/>
                <w:sz w:val="21"/>
                <w:szCs w:val="21"/>
              </w:rPr>
              <w:t>云晓宇</w:t>
            </w:r>
          </w:p>
        </w:tc>
        <w:tc>
          <w:tcPr>
            <w:tcW w:w="621" w:type="pct"/>
            <w:tcBorders>
              <w:top w:val="nil"/>
              <w:left w:val="nil"/>
              <w:bottom w:val="nil"/>
              <w:right w:val="single" w:color="auto"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  真</w:t>
            </w:r>
          </w:p>
          <w:p>
            <w:pPr>
              <w:spacing w:line="360" w:lineRule="exact"/>
              <w:jc w:val="center"/>
              <w:rPr>
                <w:rFonts w:ascii="宋体" w:hAnsi="宋体" w:eastAsia="宋体"/>
                <w:sz w:val="21"/>
                <w:szCs w:val="21"/>
              </w:rPr>
            </w:pPr>
            <w:r>
              <w:rPr>
                <w:rFonts w:hint="eastAsia" w:ascii="宋体" w:hAnsi="宋体" w:eastAsia="宋体"/>
                <w:sz w:val="21"/>
                <w:szCs w:val="21"/>
              </w:rPr>
              <w:t>赵晓斐</w:t>
            </w:r>
          </w:p>
        </w:tc>
      </w:tr>
    </w:tbl>
    <w:p>
      <w:pPr>
        <w:spacing w:line="580" w:lineRule="exact"/>
        <w:rPr>
          <w:rFonts w:ascii="黑体" w:hAnsi="宋体" w:eastAsia="黑体" w:cs="黑体"/>
        </w:rPr>
      </w:pPr>
      <w:r>
        <w:rPr>
          <w:rFonts w:hint="eastAsia" w:ascii="黑体" w:hAnsi="宋体" w:eastAsia="黑体" w:cs="黑体"/>
          <w:lang w:bidi="ar"/>
        </w:rPr>
        <w:t>二、校级良好团队名单（共95支）</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7"/>
        <w:gridCol w:w="2114"/>
        <w:gridCol w:w="4290"/>
        <w:gridCol w:w="899"/>
        <w:gridCol w:w="1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rPr>
                <w:rFonts w:ascii="黑体" w:hAnsi="黑体" w:eastAsia="黑体" w:cs="黑体"/>
                <w:sz w:val="28"/>
                <w:szCs w:val="21"/>
              </w:rPr>
            </w:pPr>
            <w:r>
              <w:rPr>
                <w:rFonts w:hint="eastAsia" w:ascii="黑体" w:hAnsi="黑体" w:eastAsia="黑体"/>
                <w:sz w:val="21"/>
                <w:szCs w:val="21"/>
              </w:rPr>
              <w:t>序号</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黑体" w:hAnsi="黑体" w:eastAsia="黑体" w:cs="黑体"/>
                <w:color w:val="000000"/>
                <w:sz w:val="22"/>
              </w:rPr>
            </w:pPr>
            <w:r>
              <w:rPr>
                <w:rFonts w:hint="eastAsia" w:ascii="黑体" w:hAnsi="黑体" w:eastAsia="黑体" w:cs="黑体"/>
                <w:color w:val="000000"/>
                <w:sz w:val="22"/>
                <w:lang w:bidi="ar"/>
              </w:rPr>
              <w:t>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黑体" w:hAnsi="黑体" w:eastAsia="黑体" w:cs="黑体"/>
                <w:color w:val="000000"/>
                <w:sz w:val="22"/>
              </w:rPr>
            </w:pPr>
            <w:r>
              <w:rPr>
                <w:rFonts w:hint="eastAsia" w:ascii="黑体" w:hAnsi="黑体" w:eastAsia="黑体" w:cs="黑体"/>
                <w:color w:val="000000"/>
                <w:sz w:val="22"/>
                <w:lang w:bidi="ar"/>
              </w:rPr>
              <w:t>团队名称</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黑体" w:hAnsi="黑体" w:eastAsia="黑体" w:cs="黑体"/>
                <w:color w:val="000000"/>
                <w:sz w:val="22"/>
              </w:rPr>
            </w:pPr>
            <w:r>
              <w:rPr>
                <w:rFonts w:hint="eastAsia" w:ascii="黑体" w:hAnsi="黑体" w:eastAsia="黑体" w:cs="黑体"/>
                <w:color w:val="000000"/>
                <w:sz w:val="22"/>
                <w:lang w:bidi="ar"/>
              </w:rPr>
              <w:t>队长</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黑体" w:hAnsi="黑体" w:eastAsia="黑体" w:cs="黑体"/>
                <w:color w:val="000000"/>
                <w:sz w:val="22"/>
              </w:rPr>
            </w:pPr>
            <w:r>
              <w:rPr>
                <w:rFonts w:hint="eastAsia" w:ascii="黑体" w:hAnsi="黑体" w:eastAsia="黑体" w:cs="黑体"/>
                <w:color w:val="000000"/>
                <w:sz w:val="22"/>
                <w:lang w:bidi="ar"/>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“知瘾拒瘾”青少年新媒体成瘾性调研团队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高子民</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贾庆英</w:t>
            </w:r>
          </w:p>
          <w:p>
            <w:pPr>
              <w:spacing w:line="360" w:lineRule="exact"/>
              <w:jc w:val="center"/>
              <w:rPr>
                <w:rFonts w:ascii="宋体" w:hAnsi="宋体" w:eastAsia="宋体"/>
                <w:sz w:val="21"/>
                <w:szCs w:val="21"/>
              </w:rPr>
            </w:pPr>
            <w:r>
              <w:rPr>
                <w:rFonts w:hint="eastAsia" w:ascii="宋体" w:hAnsi="宋体" w:eastAsia="宋体"/>
                <w:sz w:val="21"/>
                <w:szCs w:val="21"/>
              </w:rPr>
              <w:t>云  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智产“乡”融：数字经济赋能乡村产业振兴的作用机制研究—临沂调研团队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赵盛言</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  静</w:t>
            </w:r>
          </w:p>
          <w:p>
            <w:pPr>
              <w:spacing w:line="360" w:lineRule="exact"/>
              <w:jc w:val="center"/>
              <w:rPr>
                <w:rFonts w:ascii="宋体" w:hAnsi="宋体" w:eastAsia="宋体"/>
                <w:sz w:val="21"/>
                <w:szCs w:val="21"/>
              </w:rPr>
            </w:pPr>
            <w:r>
              <w:rPr>
                <w:rFonts w:hint="eastAsia" w:ascii="宋体" w:hAnsi="宋体" w:eastAsia="宋体"/>
                <w:sz w:val="21"/>
                <w:szCs w:val="21"/>
              </w:rPr>
              <w:t>高  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新农“播”种：“电商+”直播带货新业态下的灵活就业基地——基于曹县电商产业调研团队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卢宇辰</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李冰封</w:t>
            </w:r>
          </w:p>
          <w:p>
            <w:pPr>
              <w:spacing w:line="360" w:lineRule="exact"/>
              <w:jc w:val="center"/>
              <w:rPr>
                <w:rFonts w:ascii="宋体" w:hAnsi="宋体" w:eastAsia="宋体"/>
                <w:sz w:val="21"/>
                <w:szCs w:val="21"/>
              </w:rPr>
            </w:pPr>
            <w:r>
              <w:rPr>
                <w:rFonts w:hint="eastAsia" w:ascii="宋体" w:hAnsi="宋体" w:eastAsia="宋体"/>
                <w:sz w:val="21"/>
                <w:szCs w:val="21"/>
              </w:rPr>
              <w:t>王琦珀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智产“乡”融：数字经济赋能乡村产业振兴的作用机制研究——青岛调研团队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马金明</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刘传明</w:t>
            </w:r>
          </w:p>
          <w:p>
            <w:pPr>
              <w:spacing w:line="360" w:lineRule="exact"/>
              <w:jc w:val="center"/>
              <w:rPr>
                <w:rFonts w:ascii="宋体" w:hAnsi="宋体" w:eastAsia="宋体"/>
                <w:sz w:val="21"/>
                <w:szCs w:val="21"/>
              </w:rPr>
            </w:pPr>
            <w:r>
              <w:rPr>
                <w:rFonts w:hint="eastAsia" w:ascii="宋体" w:hAnsi="宋体" w:eastAsia="宋体"/>
                <w:sz w:val="21"/>
                <w:szCs w:val="21"/>
              </w:rPr>
              <w:t>付  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新型城镇化“两区同建”模式调研团队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黄海兵</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徐银良</w:t>
            </w:r>
          </w:p>
          <w:p>
            <w:pPr>
              <w:spacing w:line="360" w:lineRule="exact"/>
              <w:jc w:val="center"/>
              <w:rPr>
                <w:rFonts w:ascii="宋体" w:hAnsi="宋体" w:eastAsia="宋体"/>
                <w:sz w:val="21"/>
                <w:szCs w:val="21"/>
              </w:rPr>
            </w:pPr>
            <w:r>
              <w:rPr>
                <w:rFonts w:hint="eastAsia" w:ascii="宋体" w:hAnsi="宋体" w:eastAsia="宋体"/>
                <w:sz w:val="21"/>
                <w:szCs w:val="21"/>
              </w:rPr>
              <w:t>付  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社区养老智慧化转型调研团队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姜  琛</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谢申祥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经济学院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智产“乡”融：数字经济赋能乡村产业振兴的作用机制研究——泰安调研团队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章子惠</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姜  伟</w:t>
            </w:r>
          </w:p>
          <w:p>
            <w:pPr>
              <w:spacing w:line="360" w:lineRule="exact"/>
              <w:jc w:val="center"/>
              <w:rPr>
                <w:rFonts w:ascii="宋体" w:hAnsi="宋体" w:eastAsia="宋体"/>
                <w:sz w:val="21"/>
                <w:szCs w:val="21"/>
              </w:rPr>
            </w:pPr>
            <w:r>
              <w:rPr>
                <w:rFonts w:hint="eastAsia" w:ascii="宋体" w:hAnsi="宋体" w:eastAsia="宋体"/>
                <w:sz w:val="21"/>
                <w:szCs w:val="21"/>
              </w:rPr>
              <w:t>裴  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自闭症儿童——公立医院和民间组织康复治疗现状对比调查——以山东省自闭症儿童基本问题为例调研团队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李翼飞</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李建永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地方文化旅游品牌——“特色发展，‘淄’成‘沂’派”调研团队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  鑫</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王正一</w:t>
            </w:r>
          </w:p>
          <w:p>
            <w:pPr>
              <w:spacing w:line="360" w:lineRule="exact"/>
              <w:jc w:val="center"/>
              <w:rPr>
                <w:rFonts w:ascii="宋体" w:hAnsi="宋体" w:eastAsia="宋体"/>
                <w:sz w:val="21"/>
                <w:szCs w:val="21"/>
              </w:rPr>
            </w:pPr>
            <w:r>
              <w:rPr>
                <w:rFonts w:hint="eastAsia" w:ascii="宋体" w:hAnsi="宋体" w:eastAsia="宋体"/>
                <w:sz w:val="21"/>
                <w:szCs w:val="21"/>
              </w:rPr>
              <w:t>武普照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黄河流域农村污水治理调查——基于驻村第一书记的工作视角调研团队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刘隋意</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李建永</w:t>
            </w:r>
          </w:p>
          <w:p>
            <w:pPr>
              <w:spacing w:line="360" w:lineRule="exact"/>
              <w:jc w:val="center"/>
              <w:rPr>
                <w:rFonts w:ascii="宋体" w:hAnsi="宋体" w:eastAsia="宋体"/>
                <w:sz w:val="21"/>
                <w:szCs w:val="21"/>
              </w:rPr>
            </w:pPr>
            <w:r>
              <w:rPr>
                <w:rFonts w:hint="eastAsia" w:ascii="宋体" w:hAnsi="宋体" w:eastAsia="宋体"/>
                <w:sz w:val="21"/>
                <w:szCs w:val="21"/>
              </w:rPr>
              <w:t>汪崇金</w:t>
            </w: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黄河流域水资源协同治理调研团队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蒋佳宁</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汪崇金</w:t>
            </w:r>
          </w:p>
          <w:p>
            <w:pPr>
              <w:spacing w:line="360" w:lineRule="exact"/>
              <w:jc w:val="center"/>
              <w:rPr>
                <w:rFonts w:ascii="宋体" w:hAnsi="宋体" w:eastAsia="宋体"/>
                <w:sz w:val="21"/>
                <w:szCs w:val="21"/>
              </w:rPr>
            </w:pPr>
            <w:r>
              <w:rPr>
                <w:rFonts w:hint="eastAsia" w:ascii="宋体" w:hAnsi="宋体" w:eastAsia="宋体"/>
                <w:sz w:val="21"/>
                <w:szCs w:val="21"/>
              </w:rPr>
              <w:t>李建永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财政金融政策协同支持乡村振兴系列调研——支持新型农业经营主体调研团队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张云荔</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汪崇金</w:t>
            </w:r>
          </w:p>
          <w:p>
            <w:pPr>
              <w:spacing w:line="360" w:lineRule="exact"/>
              <w:jc w:val="center"/>
              <w:rPr>
                <w:rFonts w:ascii="宋体" w:hAnsi="宋体" w:eastAsia="宋体"/>
                <w:sz w:val="21"/>
                <w:szCs w:val="21"/>
              </w:rPr>
            </w:pPr>
            <w:r>
              <w:rPr>
                <w:rFonts w:hint="eastAsia" w:ascii="宋体" w:hAnsi="宋体" w:eastAsia="宋体"/>
                <w:sz w:val="21"/>
                <w:szCs w:val="21"/>
              </w:rPr>
              <w:t>郭  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财政金融政策协同支持乡村振兴系列调研——支持农业信贷担保调研团队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王卓然</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聂左玲</w:t>
            </w:r>
          </w:p>
          <w:p>
            <w:pPr>
              <w:spacing w:line="360" w:lineRule="exact"/>
              <w:jc w:val="center"/>
              <w:rPr>
                <w:rFonts w:ascii="宋体" w:hAnsi="宋体" w:eastAsia="宋体"/>
                <w:sz w:val="21"/>
                <w:szCs w:val="21"/>
              </w:rPr>
            </w:pPr>
            <w:r>
              <w:rPr>
                <w:rFonts w:hint="eastAsia" w:ascii="宋体" w:hAnsi="宋体" w:eastAsia="宋体"/>
                <w:sz w:val="21"/>
                <w:szCs w:val="21"/>
              </w:rPr>
              <w:t>安彦林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黄河流域农业节水增效调研——基于驻村第一书记的工作视角调研团队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蔡一琳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李建永</w:t>
            </w:r>
          </w:p>
          <w:p>
            <w:pPr>
              <w:spacing w:line="360" w:lineRule="exact"/>
              <w:jc w:val="center"/>
              <w:rPr>
                <w:rFonts w:ascii="宋体" w:hAnsi="宋体" w:eastAsia="宋体"/>
                <w:sz w:val="21"/>
                <w:szCs w:val="21"/>
              </w:rPr>
            </w:pPr>
            <w:r>
              <w:rPr>
                <w:rFonts w:hint="eastAsia" w:ascii="宋体" w:hAnsi="宋体" w:eastAsia="宋体"/>
                <w:sz w:val="21"/>
                <w:szCs w:val="21"/>
              </w:rPr>
              <w:t>郑  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“海洋牧场”市场机制现状及高质量持续性发展的路径机制调查——青岛绿色经济路径调研团队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金世奕</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滕  晖</w:t>
            </w:r>
          </w:p>
          <w:p>
            <w:pPr>
              <w:spacing w:line="360" w:lineRule="exact"/>
              <w:jc w:val="center"/>
              <w:rPr>
                <w:rFonts w:ascii="宋体" w:hAnsi="宋体" w:eastAsia="宋体"/>
                <w:sz w:val="21"/>
                <w:szCs w:val="21"/>
              </w:rPr>
            </w:pPr>
            <w:r>
              <w:rPr>
                <w:rFonts w:hint="eastAsia" w:ascii="宋体" w:hAnsi="宋体" w:eastAsia="宋体"/>
                <w:sz w:val="21"/>
                <w:szCs w:val="21"/>
              </w:rPr>
              <w:t>李峻汝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黄河流域非常规水利用调研团队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代竹琳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张代宝</w:t>
            </w:r>
          </w:p>
          <w:p>
            <w:pPr>
              <w:spacing w:line="360" w:lineRule="exact"/>
              <w:jc w:val="center"/>
              <w:rPr>
                <w:rFonts w:ascii="宋体" w:hAnsi="宋体" w:eastAsia="宋体"/>
                <w:sz w:val="21"/>
                <w:szCs w:val="21"/>
              </w:rPr>
            </w:pPr>
            <w:r>
              <w:rPr>
                <w:rFonts w:hint="eastAsia" w:ascii="宋体" w:hAnsi="宋体" w:eastAsia="宋体"/>
                <w:sz w:val="21"/>
                <w:szCs w:val="21"/>
              </w:rPr>
              <w:t>王正一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财政税务学院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财政金融政策协同支持乡村振兴系列调研——支持产业融合调研团队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张云荔</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汪崇金</w:t>
            </w:r>
          </w:p>
          <w:p>
            <w:pPr>
              <w:spacing w:line="360" w:lineRule="exact"/>
              <w:jc w:val="center"/>
              <w:rPr>
                <w:rFonts w:ascii="宋体" w:hAnsi="宋体" w:eastAsia="宋体"/>
                <w:sz w:val="21"/>
                <w:szCs w:val="21"/>
              </w:rPr>
            </w:pPr>
            <w:r>
              <w:rPr>
                <w:rFonts w:hint="eastAsia" w:ascii="宋体" w:hAnsi="宋体" w:eastAsia="宋体"/>
                <w:sz w:val="21"/>
                <w:szCs w:val="21"/>
              </w:rPr>
              <w:t>郭  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影响城乡居民购买商业养老保险意愿因素的对比分析调研团队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吴静怡</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董长瑞</w:t>
            </w:r>
          </w:p>
          <w:p>
            <w:pPr>
              <w:spacing w:line="360" w:lineRule="exact"/>
              <w:jc w:val="center"/>
              <w:rPr>
                <w:rFonts w:ascii="宋体" w:hAnsi="宋体" w:eastAsia="宋体"/>
                <w:sz w:val="21"/>
                <w:szCs w:val="21"/>
              </w:rPr>
            </w:pPr>
            <w:r>
              <w:rPr>
                <w:rFonts w:hint="eastAsia" w:ascii="宋体" w:hAnsi="宋体" w:eastAsia="宋体"/>
                <w:sz w:val="21"/>
                <w:szCs w:val="21"/>
              </w:rPr>
              <w:t>陈玉林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19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为后扶贫时代下易地扶贫搬迁工作注入“金融”活水调研团队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方  月</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何  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ascii="宋体" w:hAnsi="宋体" w:eastAsia="宋体"/>
                <w:sz w:val="21"/>
                <w:szCs w:val="21"/>
              </w:rPr>
              <w:t>“渡渡鸟”特殊教育全资源平台—基于“互联网+”构筑特殊教育线上教育新体系视障</w:t>
            </w:r>
            <w:r>
              <w:rPr>
                <w:rFonts w:hint="eastAsia" w:ascii="宋体" w:hAnsi="宋体" w:eastAsia="宋体"/>
                <w:sz w:val="21"/>
                <w:szCs w:val="21"/>
              </w:rPr>
              <w:t>调研团队</w:t>
            </w:r>
            <w:r>
              <w:rPr>
                <w:rFonts w:ascii="宋体" w:hAnsi="宋体" w:eastAsia="宋体"/>
                <w:sz w:val="21"/>
                <w:szCs w:val="21"/>
              </w:rPr>
              <w:t>分队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朱  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徐  洁</w:t>
            </w:r>
          </w:p>
          <w:p>
            <w:pPr>
              <w:spacing w:line="360" w:lineRule="exact"/>
              <w:jc w:val="center"/>
              <w:rPr>
                <w:rFonts w:ascii="宋体" w:hAnsi="宋体" w:eastAsia="宋体"/>
                <w:sz w:val="21"/>
                <w:szCs w:val="21"/>
              </w:rPr>
            </w:pPr>
            <w:r>
              <w:rPr>
                <w:rFonts w:hint="eastAsia" w:ascii="宋体" w:hAnsi="宋体" w:eastAsia="宋体"/>
                <w:sz w:val="21"/>
                <w:szCs w:val="21"/>
              </w:rPr>
              <w:t>李开传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42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ascii="宋体" w:hAnsi="宋体" w:eastAsia="宋体"/>
                <w:sz w:val="21"/>
                <w:szCs w:val="21"/>
              </w:rPr>
              <w:t>金融服务视角下合村并居政策的现实考察与优化——以</w:t>
            </w:r>
            <w:r>
              <w:rPr>
                <w:rFonts w:hint="eastAsia" w:ascii="宋体" w:hAnsi="宋体" w:eastAsia="宋体"/>
                <w:sz w:val="21"/>
                <w:szCs w:val="21"/>
                <w:lang w:eastAsia="zh-Hans"/>
              </w:rPr>
              <w:t>淄博</w:t>
            </w:r>
            <w:r>
              <w:rPr>
                <w:rFonts w:ascii="宋体" w:hAnsi="宋体" w:eastAsia="宋体"/>
                <w:sz w:val="21"/>
                <w:szCs w:val="21"/>
              </w:rPr>
              <w:t>市为例</w:t>
            </w:r>
            <w:r>
              <w:rPr>
                <w:rFonts w:hint="eastAsia" w:ascii="宋体" w:hAnsi="宋体" w:eastAsia="宋体"/>
                <w:sz w:val="21"/>
                <w:szCs w:val="21"/>
              </w:rPr>
              <w:t>调研</w:t>
            </w:r>
            <w:r>
              <w:rPr>
                <w:rFonts w:ascii="宋体" w:hAnsi="宋体" w:eastAsia="宋体"/>
                <w:sz w:val="21"/>
                <w:szCs w:val="21"/>
              </w:rPr>
              <w:t>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李松彦</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王蕴玮</w:t>
            </w:r>
          </w:p>
          <w:p>
            <w:pPr>
              <w:spacing w:line="360" w:lineRule="exact"/>
              <w:jc w:val="center"/>
              <w:rPr>
                <w:rFonts w:ascii="宋体" w:hAnsi="宋体" w:eastAsia="宋体"/>
                <w:sz w:val="21"/>
                <w:szCs w:val="21"/>
              </w:rPr>
            </w:pPr>
            <w:r>
              <w:rPr>
                <w:rFonts w:hint="eastAsia" w:ascii="宋体" w:hAnsi="宋体" w:eastAsia="宋体"/>
                <w:sz w:val="21"/>
                <w:szCs w:val="21"/>
              </w:rPr>
              <w:t>康亚通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金融学院</w:t>
            </w:r>
          </w:p>
        </w:tc>
        <w:tc>
          <w:tcPr>
            <w:tcW w:w="42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ascii="宋体" w:hAnsi="宋体" w:eastAsia="宋体"/>
                <w:sz w:val="21"/>
                <w:szCs w:val="21"/>
              </w:rPr>
              <w:t>金融服务视角下合村并居政策的现实考察与优化——以聊城市为例</w:t>
            </w:r>
            <w:r>
              <w:rPr>
                <w:rFonts w:hint="eastAsia" w:ascii="宋体" w:hAnsi="宋体" w:eastAsia="宋体"/>
                <w:sz w:val="21"/>
                <w:szCs w:val="21"/>
              </w:rPr>
              <w:t>调研</w:t>
            </w:r>
            <w:r>
              <w:rPr>
                <w:rFonts w:ascii="宋体" w:hAnsi="宋体" w:eastAsia="宋体"/>
                <w:sz w:val="21"/>
                <w:szCs w:val="21"/>
              </w:rPr>
              <w:t>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李鹏程</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石  晓</w:t>
            </w:r>
          </w:p>
          <w:p>
            <w:pPr>
              <w:spacing w:line="360" w:lineRule="exact"/>
              <w:jc w:val="center"/>
              <w:rPr>
                <w:rFonts w:ascii="宋体" w:hAnsi="宋体" w:eastAsia="宋体"/>
                <w:sz w:val="21"/>
                <w:szCs w:val="21"/>
              </w:rPr>
            </w:pPr>
            <w:r>
              <w:rPr>
                <w:rFonts w:hint="eastAsia" w:ascii="宋体" w:hAnsi="宋体" w:eastAsia="宋体"/>
                <w:sz w:val="21"/>
                <w:szCs w:val="21"/>
              </w:rPr>
              <w:t>孙  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多层次多支柱养老保险体系下济南市个人养老金的认知度与购买意愿调研团队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张礼伟</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于新亮</w:t>
            </w:r>
          </w:p>
          <w:p>
            <w:pPr>
              <w:spacing w:line="360" w:lineRule="exact"/>
              <w:jc w:val="center"/>
              <w:rPr>
                <w:rFonts w:ascii="宋体" w:hAnsi="宋体" w:eastAsia="宋体"/>
                <w:sz w:val="21"/>
                <w:szCs w:val="21"/>
              </w:rPr>
            </w:pPr>
            <w:r>
              <w:rPr>
                <w:rFonts w:hint="eastAsia" w:ascii="宋体" w:hAnsi="宋体" w:eastAsia="宋体"/>
                <w:sz w:val="21"/>
                <w:szCs w:val="21"/>
              </w:rPr>
              <w:t>张  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共同富裕推进阶段惠民保的普惠效应与优化路径——以菏泽“惠菏保”为例调研团队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李佩瑶</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孙秀清</w:t>
            </w:r>
          </w:p>
          <w:p>
            <w:pPr>
              <w:spacing w:line="360" w:lineRule="exact"/>
              <w:jc w:val="center"/>
              <w:rPr>
                <w:rFonts w:ascii="宋体" w:hAnsi="宋体" w:eastAsia="宋体"/>
                <w:sz w:val="21"/>
                <w:szCs w:val="21"/>
              </w:rPr>
            </w:pPr>
            <w:r>
              <w:rPr>
                <w:rFonts w:hint="eastAsia" w:ascii="宋体" w:hAnsi="宋体" w:eastAsia="宋体"/>
                <w:sz w:val="21"/>
                <w:szCs w:val="21"/>
              </w:rPr>
              <w:t>高  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构建全生命周期养老产业体系背景下山东省智慧健康养老的发展现状与优化策略——以潍坊市为例调研团队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桂  蓉</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  霞</w:t>
            </w:r>
          </w:p>
          <w:p>
            <w:pPr>
              <w:spacing w:line="360" w:lineRule="exact"/>
              <w:jc w:val="center"/>
              <w:rPr>
                <w:rFonts w:ascii="宋体" w:hAnsi="宋体" w:eastAsia="宋体"/>
                <w:sz w:val="21"/>
                <w:szCs w:val="21"/>
              </w:rPr>
            </w:pPr>
            <w:r>
              <w:rPr>
                <w:rFonts w:hint="eastAsia" w:ascii="宋体" w:hAnsi="宋体" w:eastAsia="宋体"/>
                <w:sz w:val="21"/>
                <w:szCs w:val="21"/>
              </w:rPr>
              <w:t>马玉秀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保险学院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多层次多支柱养老保险体系下青岛市个人养老金的认知度与购买意愿调研团队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  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王海萍</w:t>
            </w:r>
          </w:p>
          <w:p>
            <w:pPr>
              <w:spacing w:line="360" w:lineRule="exact"/>
              <w:jc w:val="center"/>
              <w:rPr>
                <w:rFonts w:ascii="宋体" w:hAnsi="宋体" w:eastAsia="宋体"/>
                <w:sz w:val="21"/>
                <w:szCs w:val="21"/>
              </w:rPr>
            </w:pPr>
            <w:r>
              <w:rPr>
                <w:rFonts w:hint="eastAsia" w:ascii="宋体" w:hAnsi="宋体" w:eastAsia="宋体"/>
                <w:sz w:val="21"/>
                <w:szCs w:val="21"/>
              </w:rPr>
              <w:t>陶晓华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国际经贸学院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习近平生态文明思想引领民营经济高质量发展专题调研——基于山东潍坊地区东部企业调研团队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王启同</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房  甄</w:t>
            </w:r>
          </w:p>
          <w:p>
            <w:pPr>
              <w:spacing w:line="360" w:lineRule="exact"/>
              <w:jc w:val="center"/>
              <w:rPr>
                <w:rFonts w:ascii="宋体" w:hAnsi="宋体" w:eastAsia="宋体"/>
                <w:sz w:val="21"/>
                <w:szCs w:val="21"/>
              </w:rPr>
            </w:pPr>
            <w:r>
              <w:rPr>
                <w:rFonts w:hint="eastAsia" w:ascii="宋体" w:hAnsi="宋体" w:eastAsia="宋体"/>
                <w:sz w:val="21"/>
                <w:szCs w:val="21"/>
              </w:rPr>
              <w:t>崔东峰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国际经贸学院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济南-海口南北两市数智化对“专精特新”中小企业纾困赋能影响调研团队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吴卓林</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张翠燕</w:t>
            </w:r>
          </w:p>
          <w:p>
            <w:pPr>
              <w:spacing w:line="360" w:lineRule="exact"/>
              <w:jc w:val="center"/>
              <w:rPr>
                <w:rFonts w:ascii="宋体" w:hAnsi="宋体" w:eastAsia="宋体"/>
                <w:sz w:val="21"/>
                <w:szCs w:val="21"/>
              </w:rPr>
            </w:pPr>
            <w:r>
              <w:rPr>
                <w:rFonts w:hint="eastAsia" w:ascii="宋体" w:hAnsi="宋体" w:eastAsia="宋体"/>
                <w:sz w:val="21"/>
                <w:szCs w:val="21"/>
              </w:rPr>
              <w:t>李明明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29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国际经贸学院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习近平生态文明思想引领民营经济高质量发展专题调研团队——基于山东济南地区企业调研团队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李乐阳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王庭东</w:t>
            </w:r>
          </w:p>
          <w:p>
            <w:pPr>
              <w:spacing w:line="360" w:lineRule="exact"/>
              <w:jc w:val="center"/>
              <w:rPr>
                <w:rFonts w:ascii="宋体" w:hAnsi="宋体" w:eastAsia="宋体"/>
                <w:sz w:val="21"/>
                <w:szCs w:val="21"/>
              </w:rPr>
            </w:pPr>
            <w:r>
              <w:rPr>
                <w:rFonts w:hint="eastAsia" w:ascii="宋体" w:hAnsi="宋体" w:eastAsia="宋体"/>
                <w:sz w:val="21"/>
                <w:szCs w:val="21"/>
              </w:rPr>
              <w:t>蒋  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国际经贸学院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数字化背景下山东省乡村产业转型升级路径与对策调研团队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尚子杨</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  晶</w:t>
            </w:r>
          </w:p>
          <w:p>
            <w:pPr>
              <w:spacing w:line="360" w:lineRule="exact"/>
              <w:jc w:val="center"/>
              <w:rPr>
                <w:rFonts w:ascii="宋体" w:hAnsi="宋体" w:eastAsia="宋体"/>
                <w:sz w:val="21"/>
                <w:szCs w:val="21"/>
              </w:rPr>
            </w:pPr>
            <w:r>
              <w:rPr>
                <w:rFonts w:hint="eastAsia" w:ascii="宋体" w:hAnsi="宋体" w:eastAsia="宋体"/>
                <w:sz w:val="21"/>
                <w:szCs w:val="21"/>
              </w:rPr>
              <w:t>李  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济南市数字集群发展情况调研团队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赵力澎</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戈</w:t>
            </w:r>
          </w:p>
          <w:p>
            <w:pPr>
              <w:spacing w:line="360" w:lineRule="exact"/>
              <w:jc w:val="center"/>
              <w:rPr>
                <w:rFonts w:ascii="宋体" w:hAnsi="宋体" w:eastAsia="宋体"/>
                <w:sz w:val="21"/>
                <w:szCs w:val="21"/>
              </w:rPr>
            </w:pPr>
            <w:r>
              <w:rPr>
                <w:rFonts w:hint="eastAsia" w:ascii="宋体" w:hAnsi="宋体" w:eastAsia="宋体"/>
                <w:sz w:val="21"/>
                <w:szCs w:val="21"/>
              </w:rPr>
              <w:t>徐德英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老龄化社会背景下阿尔兹海默症大众认知与生存现状调研团队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崔雪宁</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满  宠</w:t>
            </w:r>
          </w:p>
          <w:p>
            <w:pPr>
              <w:spacing w:line="360" w:lineRule="exact"/>
              <w:jc w:val="center"/>
              <w:rPr>
                <w:rFonts w:ascii="宋体" w:hAnsi="宋体" w:eastAsia="宋体"/>
                <w:sz w:val="21"/>
                <w:szCs w:val="21"/>
              </w:rPr>
            </w:pPr>
            <w:r>
              <w:rPr>
                <w:rFonts w:hint="eastAsia" w:ascii="宋体" w:hAnsi="宋体" w:eastAsia="宋体"/>
                <w:sz w:val="21"/>
                <w:szCs w:val="21"/>
              </w:rPr>
              <w:t>吕晓燕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海洋生态环境保护现状调研团队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张展硕</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殷克东</w:t>
            </w:r>
          </w:p>
          <w:p>
            <w:pPr>
              <w:spacing w:line="360" w:lineRule="exact"/>
              <w:jc w:val="center"/>
              <w:rPr>
                <w:rFonts w:ascii="宋体" w:hAnsi="宋体" w:eastAsia="宋体"/>
                <w:sz w:val="21"/>
                <w:szCs w:val="21"/>
              </w:rPr>
            </w:pPr>
            <w:r>
              <w:rPr>
                <w:rFonts w:hint="eastAsia" w:ascii="宋体" w:hAnsi="宋体" w:eastAsia="宋体"/>
                <w:sz w:val="21"/>
                <w:szCs w:val="21"/>
              </w:rPr>
              <w:t xml:space="preserve">金  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山东百强县物流发展调研团队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葛妍妍</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邹  霞</w:t>
            </w:r>
          </w:p>
          <w:p>
            <w:pPr>
              <w:spacing w:line="360" w:lineRule="exact"/>
              <w:jc w:val="center"/>
              <w:rPr>
                <w:rFonts w:ascii="宋体" w:hAnsi="宋体" w:eastAsia="宋体"/>
                <w:sz w:val="21"/>
                <w:szCs w:val="21"/>
              </w:rPr>
            </w:pPr>
            <w:r>
              <w:rPr>
                <w:rFonts w:hint="eastAsia" w:ascii="宋体" w:hAnsi="宋体" w:eastAsia="宋体"/>
                <w:sz w:val="21"/>
                <w:szCs w:val="21"/>
              </w:rPr>
              <w:t>王娅姿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老年人短视频使用情况调查分析调研团队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杜振宇</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尹  晓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我国参与全球海洋治理现状调研团队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吕厚论</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殷克东</w:t>
            </w:r>
          </w:p>
          <w:p>
            <w:pPr>
              <w:spacing w:line="360" w:lineRule="exact"/>
              <w:jc w:val="center"/>
              <w:rPr>
                <w:rFonts w:ascii="宋体" w:hAnsi="宋体" w:eastAsia="宋体"/>
                <w:sz w:val="21"/>
                <w:szCs w:val="21"/>
              </w:rPr>
            </w:pPr>
            <w:r>
              <w:rPr>
                <w:rFonts w:hint="eastAsia" w:ascii="宋体" w:hAnsi="宋体" w:eastAsia="宋体"/>
                <w:sz w:val="21"/>
                <w:szCs w:val="21"/>
              </w:rPr>
              <w:t>金  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数据要素在基层社区治理中应用情况调研团队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严可言</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刘位龙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山东省企业业务数字化转型发展调研团队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董亦菲</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李高勇</w:t>
            </w:r>
          </w:p>
          <w:p>
            <w:pPr>
              <w:spacing w:line="360" w:lineRule="exact"/>
              <w:jc w:val="center"/>
              <w:rPr>
                <w:rFonts w:ascii="宋体" w:hAnsi="宋体" w:eastAsia="宋体"/>
                <w:sz w:val="21"/>
                <w:szCs w:val="21"/>
              </w:rPr>
            </w:pPr>
            <w:r>
              <w:rPr>
                <w:rFonts w:hint="eastAsia" w:ascii="宋体" w:hAnsi="宋体" w:eastAsia="宋体"/>
                <w:sz w:val="21"/>
                <w:szCs w:val="21"/>
              </w:rPr>
              <w:t>马  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39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城市景观风貌特征现状与发展评价调研团队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王奕琳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  彬</w:t>
            </w:r>
          </w:p>
          <w:p>
            <w:pPr>
              <w:spacing w:line="360" w:lineRule="exact"/>
              <w:jc w:val="center"/>
              <w:rPr>
                <w:rFonts w:ascii="宋体" w:hAnsi="宋体" w:eastAsia="宋体"/>
                <w:sz w:val="21"/>
                <w:szCs w:val="21"/>
              </w:rPr>
            </w:pPr>
            <w:r>
              <w:rPr>
                <w:rFonts w:hint="eastAsia" w:ascii="宋体" w:hAnsi="宋体" w:eastAsia="宋体"/>
                <w:sz w:val="21"/>
                <w:szCs w:val="21"/>
              </w:rPr>
              <w:t>刘世婧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面向高质量发展的城市品质提升研究调研团队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程文凯</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刘豆豆</w:t>
            </w:r>
          </w:p>
          <w:p>
            <w:pPr>
              <w:spacing w:line="360" w:lineRule="exact"/>
              <w:jc w:val="center"/>
              <w:rPr>
                <w:rFonts w:ascii="宋体" w:hAnsi="宋体" w:eastAsia="宋体"/>
                <w:sz w:val="21"/>
                <w:szCs w:val="21"/>
              </w:rPr>
            </w:pPr>
            <w:r>
              <w:rPr>
                <w:rFonts w:hint="eastAsia" w:ascii="宋体" w:hAnsi="宋体" w:eastAsia="宋体"/>
                <w:sz w:val="21"/>
                <w:szCs w:val="21"/>
              </w:rPr>
              <w:t>冯  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管理科学与工程学院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“双碳”背景下山东省省会经济圈物流与经济协调情况调研团队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申文豪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正</w:t>
            </w:r>
          </w:p>
          <w:p>
            <w:pPr>
              <w:spacing w:line="360" w:lineRule="exact"/>
              <w:jc w:val="center"/>
              <w:rPr>
                <w:rFonts w:ascii="宋体" w:hAnsi="宋体" w:eastAsia="宋体"/>
                <w:sz w:val="21"/>
                <w:szCs w:val="21"/>
              </w:rPr>
            </w:pPr>
            <w:r>
              <w:rPr>
                <w:rFonts w:hint="eastAsia" w:ascii="宋体" w:hAnsi="宋体" w:eastAsia="宋体"/>
                <w:sz w:val="21"/>
                <w:szCs w:val="21"/>
              </w:rPr>
              <w:t>韩  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“低碳环保、齐心协‘绿’”：中国农村居民生活性服务绿色低碳消费调查——淄博调研团队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江雅琪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田政杰</w:t>
            </w:r>
          </w:p>
          <w:p>
            <w:pPr>
              <w:spacing w:line="360" w:lineRule="exact"/>
              <w:jc w:val="center"/>
              <w:rPr>
                <w:rFonts w:ascii="宋体" w:hAnsi="宋体" w:eastAsia="宋体"/>
                <w:sz w:val="21"/>
                <w:szCs w:val="21"/>
              </w:rPr>
            </w:pPr>
            <w:r>
              <w:rPr>
                <w:rFonts w:hint="eastAsia" w:ascii="宋体" w:hAnsi="宋体" w:eastAsia="宋体"/>
                <w:sz w:val="21"/>
                <w:szCs w:val="21"/>
              </w:rPr>
              <w:t>徐  斌</w:t>
            </w:r>
          </w:p>
          <w:p>
            <w:pPr>
              <w:spacing w:line="360" w:lineRule="exact"/>
              <w:jc w:val="center"/>
              <w:rPr>
                <w:rFonts w:ascii="宋体" w:hAnsi="宋体" w:eastAsia="宋体"/>
                <w:sz w:val="21"/>
                <w:szCs w:val="21"/>
              </w:rPr>
            </w:pPr>
            <w:r>
              <w:rPr>
                <w:rFonts w:hint="eastAsia" w:ascii="宋体" w:hAnsi="宋体" w:eastAsia="宋体"/>
                <w:sz w:val="21"/>
                <w:szCs w:val="21"/>
              </w:rPr>
              <w:t>公  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数字“乡”伴，守护“粮”安：山东省青岛市调研团队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张凯凯</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苏  昕</w:t>
            </w:r>
          </w:p>
          <w:p>
            <w:pPr>
              <w:spacing w:line="360" w:lineRule="exact"/>
              <w:jc w:val="center"/>
              <w:rPr>
                <w:rFonts w:ascii="宋体" w:hAnsi="宋体" w:eastAsia="宋体"/>
                <w:sz w:val="21"/>
                <w:szCs w:val="21"/>
              </w:rPr>
            </w:pPr>
            <w:r>
              <w:rPr>
                <w:rFonts w:hint="eastAsia" w:ascii="宋体" w:hAnsi="宋体" w:eastAsia="宋体"/>
                <w:sz w:val="21"/>
                <w:szCs w:val="21"/>
              </w:rPr>
              <w:t>张  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数字“乡”伴，守护“粮”安：全产业链视角下数字化赋能粮食安全的机制与路径研究——济宁市调研团队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陈若彤</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刘昊龙</w:t>
            </w:r>
          </w:p>
          <w:p>
            <w:pPr>
              <w:spacing w:line="360" w:lineRule="exact"/>
              <w:jc w:val="center"/>
              <w:rPr>
                <w:rFonts w:ascii="宋体" w:hAnsi="宋体" w:eastAsia="宋体"/>
                <w:sz w:val="21"/>
                <w:szCs w:val="21"/>
              </w:rPr>
            </w:pPr>
            <w:r>
              <w:rPr>
                <w:rFonts w:hint="eastAsia" w:ascii="宋体" w:hAnsi="宋体" w:eastAsia="宋体"/>
                <w:sz w:val="21"/>
                <w:szCs w:val="21"/>
              </w:rPr>
              <w:t>任  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数据科技对山东济南、济宁三农电商产业链优化路径调研团队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赵艳娟</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邢楠楠</w:t>
            </w:r>
          </w:p>
          <w:p>
            <w:pPr>
              <w:spacing w:line="360" w:lineRule="exact"/>
              <w:jc w:val="center"/>
              <w:rPr>
                <w:rFonts w:ascii="宋体" w:hAnsi="宋体" w:eastAsia="宋体"/>
                <w:sz w:val="21"/>
                <w:szCs w:val="21"/>
              </w:rPr>
            </w:pPr>
            <w:r>
              <w:rPr>
                <w:rFonts w:hint="eastAsia" w:ascii="宋体" w:hAnsi="宋体" w:eastAsia="宋体"/>
                <w:sz w:val="21"/>
                <w:szCs w:val="21"/>
              </w:rPr>
              <w:t>刘  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“人间烟火”与城市文明的和谐发展调研团队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秦坤浩燕</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赵世民</w:t>
            </w:r>
          </w:p>
          <w:p>
            <w:pPr>
              <w:spacing w:line="360" w:lineRule="exact"/>
              <w:jc w:val="center"/>
              <w:rPr>
                <w:rFonts w:ascii="宋体" w:hAnsi="宋体" w:eastAsia="宋体"/>
                <w:sz w:val="21"/>
                <w:szCs w:val="21"/>
              </w:rPr>
            </w:pPr>
            <w:r>
              <w:rPr>
                <w:rFonts w:hint="eastAsia" w:ascii="宋体" w:hAnsi="宋体" w:eastAsia="宋体"/>
                <w:sz w:val="21"/>
                <w:szCs w:val="21"/>
              </w:rPr>
              <w:t>李海迎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劳动教育现状及高质量发展路径调研团队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赵梓束</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尤泽民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工商管理学院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追“沂”红韵——基于沂蒙山区探究红色旅游景区特色发展模式研团队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秦梓彤</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彦</w:t>
            </w:r>
          </w:p>
          <w:p>
            <w:pPr>
              <w:spacing w:line="360" w:lineRule="exact"/>
              <w:jc w:val="center"/>
              <w:rPr>
                <w:rFonts w:ascii="宋体" w:hAnsi="宋体" w:eastAsia="宋体"/>
                <w:sz w:val="21"/>
                <w:szCs w:val="21"/>
              </w:rPr>
            </w:pPr>
            <w:r>
              <w:rPr>
                <w:rFonts w:hint="eastAsia" w:ascii="宋体" w:hAnsi="宋体" w:eastAsia="宋体"/>
                <w:sz w:val="21"/>
                <w:szCs w:val="21"/>
              </w:rPr>
              <w:t>尤泽民</w:t>
            </w:r>
          </w:p>
          <w:p>
            <w:pPr>
              <w:spacing w:line="360" w:lineRule="exact"/>
              <w:jc w:val="center"/>
              <w:rPr>
                <w:rFonts w:ascii="宋体" w:hAnsi="宋体" w:eastAsia="宋体"/>
                <w:sz w:val="21"/>
                <w:szCs w:val="21"/>
              </w:rPr>
            </w:pPr>
            <w:r>
              <w:rPr>
                <w:rFonts w:hint="eastAsia" w:ascii="宋体" w:hAnsi="宋体" w:eastAsia="宋体"/>
                <w:sz w:val="21"/>
                <w:szCs w:val="21"/>
              </w:rPr>
              <w:t>吴  倩</w:t>
            </w:r>
          </w:p>
        </w:tc>
      </w:tr>
      <w:tr>
        <w:tblPrEx>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49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无籽沙地西瓜种植业助力乡村振兴的可行性——以甘肃会宁为例调研团队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连大敦</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“智慧农业+”对平邑县金银花乡村产业链升级调研团队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王孝娟 </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韩  跃</w:t>
            </w:r>
          </w:p>
          <w:p>
            <w:pPr>
              <w:spacing w:line="360" w:lineRule="exact"/>
              <w:jc w:val="center"/>
              <w:rPr>
                <w:rFonts w:ascii="宋体" w:hAnsi="宋体" w:eastAsia="宋体"/>
                <w:sz w:val="21"/>
                <w:szCs w:val="21"/>
              </w:rPr>
            </w:pPr>
            <w:r>
              <w:rPr>
                <w:rFonts w:hint="eastAsia" w:ascii="宋体" w:hAnsi="宋体" w:eastAsia="宋体"/>
                <w:sz w:val="21"/>
                <w:szCs w:val="21"/>
              </w:rPr>
              <w:t>崔国平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潍坊市第一产业转型升级路径调研团队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尹晓宇</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王金磊</w:t>
            </w:r>
          </w:p>
          <w:p>
            <w:pPr>
              <w:spacing w:line="360" w:lineRule="exact"/>
              <w:jc w:val="center"/>
              <w:rPr>
                <w:rFonts w:ascii="宋体" w:hAnsi="宋体" w:eastAsia="宋体"/>
                <w:sz w:val="21"/>
                <w:szCs w:val="21"/>
              </w:rPr>
            </w:pPr>
            <w:r>
              <w:rPr>
                <w:rFonts w:hint="eastAsia" w:ascii="宋体" w:hAnsi="宋体" w:eastAsia="宋体"/>
                <w:sz w:val="21"/>
                <w:szCs w:val="21"/>
              </w:rPr>
              <w:t>王美春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“以农文旅为笔，擘画西沟乡乡村振兴蓝图”调研团队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朱莲兄</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石  艳</w:t>
            </w:r>
          </w:p>
          <w:p>
            <w:pPr>
              <w:spacing w:line="360" w:lineRule="exact"/>
              <w:jc w:val="center"/>
              <w:rPr>
                <w:rFonts w:ascii="宋体" w:hAnsi="宋体" w:eastAsia="宋体"/>
                <w:sz w:val="21"/>
                <w:szCs w:val="21"/>
              </w:rPr>
            </w:pPr>
            <w:r>
              <w:rPr>
                <w:rFonts w:hint="eastAsia" w:ascii="宋体" w:hAnsi="宋体" w:eastAsia="宋体"/>
                <w:sz w:val="21"/>
                <w:szCs w:val="21"/>
              </w:rPr>
              <w:t xml:space="preserve">马天艺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职业技能人才教育现状调研团队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孙笑宇</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马天艺</w:t>
            </w:r>
          </w:p>
          <w:p>
            <w:pPr>
              <w:spacing w:line="360" w:lineRule="exact"/>
              <w:jc w:val="center"/>
              <w:rPr>
                <w:rFonts w:ascii="宋体" w:hAnsi="宋体" w:eastAsia="宋体"/>
                <w:sz w:val="21"/>
                <w:szCs w:val="21"/>
              </w:rPr>
            </w:pPr>
            <w:r>
              <w:rPr>
                <w:rFonts w:hint="eastAsia" w:ascii="宋体" w:hAnsi="宋体" w:eastAsia="宋体"/>
                <w:sz w:val="21"/>
                <w:szCs w:val="21"/>
              </w:rPr>
              <w:t>张  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大学生内卷状况调研团队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孔新红</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齐文茜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“寻循碳迹”探究饮料瓶不同设计对碳排放的影响调研团队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秦天健</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王璟珉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双碳背景下核能供热的社会反响及发展前景调研团队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于洋洋</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景辛辛</w:t>
            </w:r>
          </w:p>
          <w:p>
            <w:pPr>
              <w:spacing w:line="360" w:lineRule="exact"/>
              <w:jc w:val="center"/>
              <w:rPr>
                <w:rFonts w:ascii="宋体" w:hAnsi="宋体" w:eastAsia="宋体"/>
                <w:sz w:val="21"/>
                <w:szCs w:val="21"/>
              </w:rPr>
            </w:pPr>
            <w:r>
              <w:rPr>
                <w:rFonts w:hint="eastAsia" w:ascii="宋体" w:hAnsi="宋体" w:eastAsia="宋体"/>
                <w:sz w:val="21"/>
                <w:szCs w:val="21"/>
              </w:rPr>
              <w:t>张慧娟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污水智能化处理赋能产业升级的路径、机制与效应调研团队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周  奕</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汪冬梅 </w:t>
            </w:r>
          </w:p>
          <w:p>
            <w:pPr>
              <w:spacing w:line="360" w:lineRule="exact"/>
              <w:jc w:val="center"/>
              <w:rPr>
                <w:rFonts w:ascii="宋体" w:hAnsi="宋体" w:eastAsia="宋体"/>
                <w:sz w:val="21"/>
                <w:szCs w:val="21"/>
              </w:rPr>
            </w:pPr>
            <w:r>
              <w:rPr>
                <w:rFonts w:hint="eastAsia" w:ascii="宋体" w:hAnsi="宋体" w:eastAsia="宋体"/>
                <w:sz w:val="21"/>
                <w:szCs w:val="21"/>
              </w:rPr>
              <w:t xml:space="preserve">刘明辉 </w:t>
            </w:r>
          </w:p>
          <w:p>
            <w:pPr>
              <w:spacing w:line="360" w:lineRule="exact"/>
              <w:jc w:val="center"/>
              <w:rPr>
                <w:rFonts w:ascii="宋体" w:hAnsi="宋体" w:eastAsia="宋体"/>
                <w:sz w:val="21"/>
                <w:szCs w:val="21"/>
              </w:rPr>
            </w:pPr>
            <w:r>
              <w:rPr>
                <w:rFonts w:hint="eastAsia" w:ascii="宋体" w:hAnsi="宋体" w:eastAsia="宋体"/>
                <w:sz w:val="21"/>
                <w:szCs w:val="21"/>
              </w:rPr>
              <w:t>葛永波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“党建引领乡村振兴”深入威海基层调研团队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杜依珊</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邵文涛</w:t>
            </w:r>
          </w:p>
          <w:p>
            <w:pPr>
              <w:spacing w:line="360" w:lineRule="exact"/>
              <w:jc w:val="center"/>
              <w:rPr>
                <w:rFonts w:ascii="宋体" w:hAnsi="宋体" w:eastAsia="宋体"/>
                <w:sz w:val="21"/>
                <w:szCs w:val="21"/>
              </w:rPr>
            </w:pPr>
            <w:r>
              <w:rPr>
                <w:rFonts w:hint="eastAsia" w:ascii="宋体" w:hAnsi="宋体" w:eastAsia="宋体"/>
                <w:sz w:val="21"/>
                <w:szCs w:val="21"/>
              </w:rPr>
              <w:t>赵鸿雁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59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数字乡村建设与现代农业融合发展困境及破解之道调研团队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刘晓雪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熊  艳</w:t>
            </w:r>
          </w:p>
          <w:p>
            <w:pPr>
              <w:spacing w:line="360" w:lineRule="exact"/>
              <w:jc w:val="center"/>
              <w:rPr>
                <w:rFonts w:ascii="宋体" w:hAnsi="宋体" w:eastAsia="宋体"/>
                <w:sz w:val="21"/>
                <w:szCs w:val="21"/>
              </w:rPr>
            </w:pPr>
            <w:r>
              <w:rPr>
                <w:rFonts w:hint="eastAsia" w:ascii="宋体" w:hAnsi="宋体" w:eastAsia="宋体"/>
                <w:sz w:val="21"/>
                <w:szCs w:val="21"/>
              </w:rPr>
              <w:t>翟子瑜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会计学院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农地流转对农村消费结构影响调研团队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庄培佳</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韩  跃</w:t>
            </w:r>
          </w:p>
          <w:p>
            <w:pPr>
              <w:spacing w:line="360" w:lineRule="exact"/>
              <w:jc w:val="center"/>
              <w:rPr>
                <w:rFonts w:ascii="宋体" w:hAnsi="宋体" w:eastAsia="宋体"/>
                <w:sz w:val="21"/>
                <w:szCs w:val="21"/>
              </w:rPr>
            </w:pPr>
            <w:r>
              <w:rPr>
                <w:rFonts w:hint="eastAsia" w:ascii="宋体" w:hAnsi="宋体" w:eastAsia="宋体"/>
                <w:sz w:val="21"/>
                <w:szCs w:val="21"/>
              </w:rPr>
              <w:t>朱德胜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立足公众出行幸福感：网约车出行满意度与主观幸福感影响因素与提升策略调研团队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  娜</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司红运</w:t>
            </w:r>
          </w:p>
          <w:p>
            <w:pPr>
              <w:spacing w:line="360" w:lineRule="exact"/>
              <w:jc w:val="center"/>
              <w:rPr>
                <w:rFonts w:ascii="宋体" w:hAnsi="宋体" w:eastAsia="宋体"/>
                <w:sz w:val="21"/>
                <w:szCs w:val="21"/>
              </w:rPr>
            </w:pPr>
            <w:r>
              <w:rPr>
                <w:rFonts w:hint="eastAsia" w:ascii="宋体" w:hAnsi="宋体" w:eastAsia="宋体"/>
                <w:sz w:val="21"/>
                <w:szCs w:val="21"/>
              </w:rPr>
              <w:t>李昭娜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竞争视角下耕地非粮化的演化逻辑与管控策略研究——山东省临沂市调研团队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鲁  凯</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刘朝旭</w:t>
            </w:r>
          </w:p>
          <w:p>
            <w:pPr>
              <w:spacing w:line="360" w:lineRule="exact"/>
              <w:jc w:val="center"/>
              <w:rPr>
                <w:rFonts w:ascii="宋体" w:hAnsi="宋体" w:eastAsia="宋体"/>
                <w:sz w:val="21"/>
                <w:szCs w:val="21"/>
              </w:rPr>
            </w:pPr>
            <w:r>
              <w:rPr>
                <w:rFonts w:hint="eastAsia" w:ascii="宋体" w:hAnsi="宋体" w:eastAsia="宋体"/>
                <w:sz w:val="21"/>
                <w:szCs w:val="21"/>
              </w:rPr>
              <w:t>张  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 xml:space="preserve">对云南临沧非遗和民族多文化融合背景下三农发展路径调研团队               </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菁</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韩  琭</w:t>
            </w:r>
          </w:p>
          <w:p>
            <w:pPr>
              <w:spacing w:line="360" w:lineRule="exact"/>
              <w:jc w:val="center"/>
              <w:rPr>
                <w:rFonts w:ascii="宋体" w:hAnsi="宋体" w:eastAsia="宋体"/>
                <w:sz w:val="21"/>
                <w:szCs w:val="21"/>
              </w:rPr>
            </w:pPr>
            <w:r>
              <w:rPr>
                <w:rFonts w:hint="eastAsia" w:ascii="宋体" w:hAnsi="宋体" w:eastAsia="宋体"/>
                <w:sz w:val="21"/>
                <w:szCs w:val="21"/>
              </w:rPr>
              <w:t xml:space="preserve">赵世民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耕地保护与粮食安全调研团队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韦川辰</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曲衍波</w:t>
            </w:r>
          </w:p>
          <w:p>
            <w:pPr>
              <w:spacing w:line="360" w:lineRule="exact"/>
              <w:jc w:val="center"/>
              <w:rPr>
                <w:rFonts w:ascii="宋体" w:hAnsi="宋体" w:eastAsia="宋体"/>
                <w:sz w:val="21"/>
                <w:szCs w:val="21"/>
              </w:rPr>
            </w:pPr>
            <w:r>
              <w:rPr>
                <w:rFonts w:hint="eastAsia" w:ascii="宋体" w:hAnsi="宋体" w:eastAsia="宋体"/>
                <w:sz w:val="21"/>
                <w:szCs w:val="21"/>
              </w:rPr>
              <w:t>李昭娜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公共管理学院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物以类聚：城市文明垃圾分类先行者——以济南市为例调研团队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庞瑞华</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冯志艳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法学院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为星星的孩子撑起一片天空——探寻孤独症患者“就业托付一体”的安置新出路调研团队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卞辰心</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  岩</w:t>
            </w:r>
          </w:p>
          <w:p>
            <w:pPr>
              <w:spacing w:line="360" w:lineRule="exact"/>
              <w:jc w:val="center"/>
              <w:rPr>
                <w:rFonts w:ascii="宋体" w:hAnsi="宋体" w:eastAsia="宋体"/>
                <w:sz w:val="21"/>
                <w:szCs w:val="21"/>
              </w:rPr>
            </w:pPr>
            <w:r>
              <w:rPr>
                <w:rFonts w:hint="eastAsia" w:ascii="宋体" w:hAnsi="宋体" w:eastAsia="宋体"/>
                <w:sz w:val="21"/>
                <w:szCs w:val="21"/>
              </w:rPr>
              <w:t>赵金鹏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法学院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以例普法——预防青少年校园欺凌问题宣传实践团队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赵金硕</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赵金鹏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法学院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乡村法律援助的现状及提升路径调研团队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郑海霞</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刘奇耀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69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法学院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我国现代公共法律服务体系建设及效果调研团队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于小雅</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刘奇耀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体育学院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基于共建共治共享理念下的山东省基层心理服务需求——济南市调研团队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贺广炎</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刘洪超</w:t>
            </w:r>
          </w:p>
          <w:p>
            <w:pPr>
              <w:spacing w:line="360" w:lineRule="exact"/>
              <w:jc w:val="center"/>
              <w:rPr>
                <w:rFonts w:ascii="宋体" w:hAnsi="宋体" w:eastAsia="宋体"/>
                <w:sz w:val="21"/>
                <w:szCs w:val="21"/>
              </w:rPr>
            </w:pPr>
            <w:r>
              <w:rPr>
                <w:rFonts w:hint="eastAsia" w:ascii="宋体" w:hAnsi="宋体" w:eastAsia="宋体"/>
                <w:sz w:val="21"/>
                <w:szCs w:val="21"/>
              </w:rPr>
              <w:t>王  坤</w:t>
            </w:r>
          </w:p>
          <w:p>
            <w:pPr>
              <w:spacing w:line="360" w:lineRule="exact"/>
              <w:jc w:val="center"/>
              <w:rPr>
                <w:rFonts w:ascii="宋体" w:hAnsi="宋体" w:eastAsia="宋体"/>
                <w:sz w:val="21"/>
                <w:szCs w:val="21"/>
              </w:rPr>
            </w:pPr>
            <w:r>
              <w:rPr>
                <w:rFonts w:hint="eastAsia" w:ascii="宋体" w:hAnsi="宋体" w:eastAsia="宋体"/>
                <w:sz w:val="21"/>
                <w:szCs w:val="21"/>
              </w:rPr>
              <w:t>宋凯明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文学与新闻传播学院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文旅融合探寻城市发展新动能——以“风筝之都”潍坊市为例调研团队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刘一晓</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鞠洪伟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文学与新闻传播学院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箪食所至，皆是文化——互联网+视野下乡村非遗文化传承调研团队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王雯珺</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王恩娟</w:t>
            </w:r>
          </w:p>
          <w:p>
            <w:pPr>
              <w:spacing w:line="360" w:lineRule="exact"/>
              <w:jc w:val="center"/>
              <w:rPr>
                <w:rFonts w:ascii="宋体" w:hAnsi="宋体" w:eastAsia="宋体"/>
                <w:sz w:val="21"/>
                <w:szCs w:val="21"/>
              </w:rPr>
            </w:pPr>
            <w:r>
              <w:rPr>
                <w:rFonts w:hint="eastAsia" w:ascii="宋体" w:hAnsi="宋体" w:eastAsia="宋体"/>
                <w:sz w:val="21"/>
                <w:szCs w:val="21"/>
              </w:rPr>
              <w:t>史  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文学与新闻传播学院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 xml:space="preserve">义务教育助力社会主义文化新辉煌——探索临沂市非遗柳琴戏进校园的可实施方案调研团队 </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孙佳文</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章  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外国语学院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“雅俗话乡坞”民俗嬗变社情调研团队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迟可心 </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谢清伟</w:t>
            </w:r>
          </w:p>
          <w:p>
            <w:pPr>
              <w:spacing w:line="360" w:lineRule="exact"/>
              <w:jc w:val="center"/>
              <w:rPr>
                <w:rFonts w:ascii="宋体" w:hAnsi="宋体" w:eastAsia="宋体"/>
                <w:sz w:val="21"/>
                <w:szCs w:val="21"/>
              </w:rPr>
            </w:pPr>
            <w:r>
              <w:rPr>
                <w:rFonts w:hint="eastAsia" w:ascii="宋体" w:hAnsi="宋体" w:eastAsia="宋体"/>
                <w:sz w:val="21"/>
                <w:szCs w:val="21"/>
              </w:rPr>
              <w:t xml:space="preserve">侯占彩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外国语学院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“智惠医养”—乡村智慧医疗和养老服务调研团队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宫鋆昊</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  海</w:t>
            </w:r>
          </w:p>
          <w:p>
            <w:pPr>
              <w:spacing w:line="360" w:lineRule="exact"/>
              <w:jc w:val="center"/>
              <w:rPr>
                <w:rFonts w:ascii="宋体" w:hAnsi="宋体" w:eastAsia="宋体"/>
                <w:sz w:val="21"/>
                <w:szCs w:val="21"/>
              </w:rPr>
            </w:pPr>
            <w:r>
              <w:rPr>
                <w:rFonts w:hint="eastAsia" w:ascii="宋体" w:hAnsi="宋体" w:eastAsia="宋体"/>
                <w:sz w:val="21"/>
                <w:szCs w:val="21"/>
              </w:rPr>
              <w:t>谢清伟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外国语学院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不被定义的“她”——当代济南大学生对性别观念及女性主义的认知调研团队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黄南希</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  爽</w:t>
            </w:r>
          </w:p>
          <w:p>
            <w:pPr>
              <w:spacing w:line="360" w:lineRule="exact"/>
              <w:jc w:val="center"/>
              <w:rPr>
                <w:rFonts w:ascii="宋体" w:hAnsi="宋体" w:eastAsia="宋体"/>
                <w:sz w:val="21"/>
                <w:szCs w:val="21"/>
              </w:rPr>
            </w:pPr>
            <w:r>
              <w:rPr>
                <w:rFonts w:hint="eastAsia" w:ascii="宋体" w:hAnsi="宋体" w:eastAsia="宋体"/>
                <w:sz w:val="21"/>
                <w:szCs w:val="21"/>
              </w:rPr>
              <w:t>冀国锋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巧夺天“工”，“碳”索未来：“双碳”视角下山东省工业领域碳达峰调研团队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孙佳冉</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田金方</w:t>
            </w:r>
          </w:p>
          <w:p>
            <w:pPr>
              <w:spacing w:line="360" w:lineRule="exact"/>
              <w:jc w:val="center"/>
              <w:rPr>
                <w:rFonts w:ascii="宋体" w:hAnsi="宋体" w:eastAsia="宋体"/>
                <w:sz w:val="21"/>
                <w:szCs w:val="21"/>
              </w:rPr>
            </w:pPr>
            <w:r>
              <w:rPr>
                <w:rFonts w:hint="eastAsia" w:ascii="宋体" w:hAnsi="宋体" w:eastAsia="宋体"/>
                <w:sz w:val="21"/>
                <w:szCs w:val="21"/>
              </w:rPr>
              <w:t>公琦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打通全域旅游“最后一公里”，乡村振兴背景下乡村旅游业的发展调研团队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  娅</w:t>
            </w:r>
          </w:p>
          <w:p>
            <w:pPr>
              <w:spacing w:line="360" w:lineRule="exact"/>
              <w:jc w:val="center"/>
              <w:rPr>
                <w:rFonts w:ascii="宋体" w:hAnsi="宋体" w:eastAsia="宋体"/>
                <w:sz w:val="21"/>
                <w:szCs w:val="21"/>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郝  涛</w:t>
            </w:r>
          </w:p>
          <w:p>
            <w:pPr>
              <w:spacing w:line="360" w:lineRule="exact"/>
              <w:jc w:val="center"/>
              <w:rPr>
                <w:rFonts w:ascii="宋体" w:hAnsi="宋体" w:eastAsia="宋体"/>
                <w:sz w:val="21"/>
                <w:szCs w:val="21"/>
              </w:rPr>
            </w:pPr>
            <w:r>
              <w:rPr>
                <w:rFonts w:hint="eastAsia" w:ascii="宋体" w:hAnsi="宋体" w:eastAsia="宋体"/>
                <w:sz w:val="21"/>
                <w:szCs w:val="21"/>
              </w:rPr>
              <w:t>杨雅琳</w:t>
            </w:r>
          </w:p>
          <w:p>
            <w:pPr>
              <w:spacing w:line="360" w:lineRule="exact"/>
              <w:jc w:val="center"/>
              <w:rPr>
                <w:rFonts w:ascii="宋体" w:hAnsi="宋体" w:eastAsia="宋体"/>
                <w:sz w:val="21"/>
                <w:szCs w:val="21"/>
              </w:rPr>
            </w:pPr>
            <w:r>
              <w:rPr>
                <w:rFonts w:hint="eastAsia" w:ascii="宋体" w:hAnsi="宋体" w:eastAsia="宋体"/>
                <w:sz w:val="21"/>
                <w:szCs w:val="21"/>
              </w:rPr>
              <w:t>李  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79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统计与数学学院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数字反哺，关爱时代的慢行者——积极老龄化社会背景下数字鸿沟弥合路径调研团队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秦芳婷</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  娜</w:t>
            </w:r>
          </w:p>
          <w:p>
            <w:pPr>
              <w:spacing w:line="360" w:lineRule="exact"/>
              <w:jc w:val="center"/>
              <w:rPr>
                <w:rFonts w:ascii="宋体" w:hAnsi="宋体" w:eastAsia="宋体"/>
                <w:sz w:val="21"/>
                <w:szCs w:val="21"/>
              </w:rPr>
            </w:pPr>
            <w:r>
              <w:rPr>
                <w:rFonts w:hint="eastAsia" w:ascii="宋体" w:hAnsi="宋体" w:eastAsia="宋体"/>
                <w:sz w:val="21"/>
                <w:szCs w:val="21"/>
              </w:rPr>
              <w:t>张秀萍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计算机科学与技术学院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山东财经大学“七十不惑”社区养老问题调研团队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康时顺</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陈卫利</w:t>
            </w:r>
          </w:p>
          <w:p>
            <w:pPr>
              <w:spacing w:line="360" w:lineRule="exact"/>
              <w:jc w:val="center"/>
              <w:rPr>
                <w:rFonts w:ascii="宋体" w:hAnsi="宋体" w:eastAsia="宋体"/>
                <w:sz w:val="21"/>
                <w:szCs w:val="21"/>
              </w:rPr>
            </w:pPr>
            <w:r>
              <w:rPr>
                <w:rFonts w:hint="eastAsia" w:ascii="宋体" w:hAnsi="宋体" w:eastAsia="宋体"/>
                <w:sz w:val="21"/>
                <w:szCs w:val="21"/>
              </w:rPr>
              <w:t>迟  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计算机科学与技术学院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“双碳”背景下山东省绿色物流发展现状调研团队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张善源</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吕海霞</w:t>
            </w:r>
          </w:p>
          <w:p>
            <w:pPr>
              <w:spacing w:line="360" w:lineRule="exact"/>
              <w:jc w:val="center"/>
              <w:rPr>
                <w:rFonts w:ascii="宋体" w:hAnsi="宋体" w:eastAsia="宋体"/>
                <w:sz w:val="21"/>
                <w:szCs w:val="21"/>
              </w:rPr>
            </w:pPr>
            <w:r>
              <w:rPr>
                <w:rFonts w:hint="eastAsia" w:ascii="宋体" w:hAnsi="宋体" w:eastAsia="宋体"/>
                <w:sz w:val="21"/>
                <w:szCs w:val="21"/>
              </w:rPr>
              <w:t>张  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计算机科学与技术学院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“乡村支教助力高素质人才发展，心理健康教育聚焦青少年成长”CSTP支教团队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姜睿玺</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任  楠</w:t>
            </w:r>
          </w:p>
          <w:p>
            <w:pPr>
              <w:spacing w:line="360" w:lineRule="exact"/>
              <w:jc w:val="center"/>
              <w:rPr>
                <w:rFonts w:ascii="宋体" w:hAnsi="宋体" w:eastAsia="宋体"/>
                <w:sz w:val="21"/>
                <w:szCs w:val="21"/>
              </w:rPr>
            </w:pPr>
            <w:r>
              <w:rPr>
                <w:rFonts w:hint="eastAsia" w:ascii="宋体" w:hAnsi="宋体" w:eastAsia="宋体"/>
                <w:sz w:val="21"/>
                <w:szCs w:val="21"/>
              </w:rPr>
              <w:t>张志萍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计算机科学与技术学院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基于“药食同源”理念--探究新时代老年人医护康养新模式与中医现代化发展调研团队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房嘉豪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林秀梅</w:t>
            </w:r>
          </w:p>
          <w:p>
            <w:pPr>
              <w:spacing w:line="360" w:lineRule="exact"/>
              <w:jc w:val="center"/>
              <w:rPr>
                <w:rFonts w:ascii="宋体" w:hAnsi="宋体" w:eastAsia="宋体"/>
                <w:sz w:val="21"/>
                <w:szCs w:val="21"/>
              </w:rPr>
            </w:pPr>
            <w:r>
              <w:rPr>
                <w:rFonts w:hint="eastAsia" w:ascii="宋体" w:hAnsi="宋体" w:eastAsia="宋体"/>
                <w:sz w:val="21"/>
                <w:szCs w:val="21"/>
              </w:rPr>
              <w:t>李晨露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艺术学院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“弘”——聚焦非遗手造振兴的数字新业态调研团队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尹  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袁  硕</w:t>
            </w:r>
          </w:p>
          <w:p>
            <w:pPr>
              <w:spacing w:line="360" w:lineRule="exact"/>
              <w:jc w:val="center"/>
              <w:rPr>
                <w:rFonts w:ascii="宋体" w:hAnsi="宋体" w:eastAsia="宋体"/>
                <w:sz w:val="21"/>
                <w:szCs w:val="21"/>
              </w:rPr>
            </w:pPr>
            <w:r>
              <w:rPr>
                <w:rFonts w:hint="eastAsia" w:ascii="宋体" w:hAnsi="宋体" w:eastAsia="宋体"/>
                <w:sz w:val="21"/>
                <w:szCs w:val="21"/>
              </w:rPr>
              <w:t>史  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艺术学院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颂扬“黄河故事”—菏泽手造非遗渲染黄河风韵新业态调研团队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王显智</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崔  敬</w:t>
            </w:r>
          </w:p>
          <w:p>
            <w:pPr>
              <w:spacing w:line="360" w:lineRule="exact"/>
              <w:jc w:val="center"/>
              <w:rPr>
                <w:rFonts w:ascii="宋体" w:hAnsi="宋体" w:eastAsia="宋体"/>
                <w:sz w:val="21"/>
                <w:szCs w:val="21"/>
              </w:rPr>
            </w:pPr>
            <w:r>
              <w:rPr>
                <w:rFonts w:hint="eastAsia" w:ascii="宋体" w:hAnsi="宋体" w:eastAsia="宋体"/>
                <w:sz w:val="21"/>
                <w:szCs w:val="21"/>
              </w:rPr>
              <w:t>秦  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86</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艺术学院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以“双年展“为例探究当今美术馆经营布展状况调研团队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赵  铮</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袁慧敏</w:t>
            </w:r>
          </w:p>
          <w:p>
            <w:pPr>
              <w:spacing w:line="360" w:lineRule="exact"/>
              <w:jc w:val="center"/>
              <w:rPr>
                <w:rFonts w:ascii="宋体" w:hAnsi="宋体" w:eastAsia="宋体"/>
                <w:sz w:val="21"/>
                <w:szCs w:val="21"/>
              </w:rPr>
            </w:pPr>
            <w:r>
              <w:rPr>
                <w:rFonts w:hint="eastAsia" w:ascii="宋体" w:hAnsi="宋体" w:eastAsia="宋体"/>
                <w:sz w:val="21"/>
                <w:szCs w:val="21"/>
              </w:rPr>
              <w:t>史  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87</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国际教育学院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一“碳”究竟—青岛市碳普惠账户调研团队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周  桐</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刘清春</w:t>
            </w:r>
          </w:p>
          <w:p>
            <w:pPr>
              <w:spacing w:line="360" w:lineRule="exact"/>
              <w:jc w:val="center"/>
              <w:rPr>
                <w:rFonts w:ascii="宋体" w:hAnsi="宋体" w:eastAsia="宋体"/>
                <w:sz w:val="21"/>
                <w:szCs w:val="21"/>
              </w:rPr>
            </w:pPr>
            <w:r>
              <w:rPr>
                <w:rFonts w:hint="eastAsia" w:ascii="宋体" w:hAnsi="宋体" w:eastAsia="宋体"/>
                <w:sz w:val="21"/>
                <w:szCs w:val="21"/>
              </w:rPr>
              <w:t>朱维霞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88</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国际教育学院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星火公益调研团队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李柯萱</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于  栋</w:t>
            </w:r>
          </w:p>
          <w:p>
            <w:pPr>
              <w:spacing w:line="360" w:lineRule="exact"/>
              <w:jc w:val="center"/>
              <w:rPr>
                <w:rFonts w:ascii="宋体" w:hAnsi="宋体" w:eastAsia="宋体"/>
                <w:sz w:val="21"/>
                <w:szCs w:val="21"/>
              </w:rPr>
            </w:pPr>
            <w:r>
              <w:rPr>
                <w:rFonts w:hint="eastAsia" w:ascii="宋体" w:hAnsi="宋体" w:eastAsia="宋体"/>
                <w:sz w:val="21"/>
                <w:szCs w:val="21"/>
              </w:rPr>
              <w:t>赵立霞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89</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国际教育学院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奏响乡村振兴“绿色乐章”调研团队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  宸</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张红燕</w:t>
            </w:r>
          </w:p>
          <w:p>
            <w:pPr>
              <w:spacing w:line="360" w:lineRule="exact"/>
              <w:jc w:val="center"/>
              <w:rPr>
                <w:rFonts w:ascii="宋体" w:hAnsi="宋体" w:eastAsia="宋体"/>
                <w:sz w:val="21"/>
                <w:szCs w:val="21"/>
              </w:rPr>
            </w:pPr>
            <w:r>
              <w:rPr>
                <w:rFonts w:hint="eastAsia" w:ascii="宋体" w:hAnsi="宋体" w:eastAsia="宋体"/>
                <w:sz w:val="21"/>
                <w:szCs w:val="21"/>
              </w:rPr>
              <w:t>高  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90</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龙山荣誉学院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山东省济南市章丘区扶贫车间——以山东省日月升包装有限公司为例调研团队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马凯迪</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刘奇耀</w:t>
            </w:r>
          </w:p>
          <w:p>
            <w:pPr>
              <w:spacing w:line="360" w:lineRule="exact"/>
              <w:jc w:val="center"/>
              <w:rPr>
                <w:rFonts w:ascii="宋体" w:hAnsi="宋体" w:eastAsia="宋体"/>
                <w:sz w:val="21"/>
                <w:szCs w:val="21"/>
              </w:rPr>
            </w:pPr>
            <w:r>
              <w:rPr>
                <w:rFonts w:hint="eastAsia" w:ascii="宋体" w:hAnsi="宋体" w:eastAsia="宋体"/>
                <w:sz w:val="21"/>
                <w:szCs w:val="21"/>
              </w:rPr>
              <w:t>史宏建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91</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学生社团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国家应急救援与社会应急力量救援协同发展调研团队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韩  旭 </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陈庆江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92</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学生社团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核酸小屋转岗再就业——“方寸地藏大空间”调研团队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吉  鑫</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韩  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93</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学生社团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“读县志，懂中国”学习社数字化推动县域绿色可持续发展——以山东省济南市为例调研团队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胡睿荻</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樊庆臣</w:t>
            </w:r>
          </w:p>
          <w:p>
            <w:pPr>
              <w:spacing w:line="360" w:lineRule="exact"/>
              <w:jc w:val="center"/>
              <w:rPr>
                <w:rFonts w:ascii="宋体" w:hAnsi="宋体" w:eastAsia="宋体"/>
                <w:sz w:val="21"/>
                <w:szCs w:val="21"/>
              </w:rPr>
            </w:pPr>
            <w:r>
              <w:rPr>
                <w:rFonts w:hint="eastAsia" w:ascii="宋体" w:hAnsi="宋体" w:eastAsia="宋体"/>
                <w:sz w:val="21"/>
                <w:szCs w:val="21"/>
              </w:rPr>
              <w:t>张宝义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94</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 xml:space="preserve">学生社团 </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探究应急救援的医疗与血液保障体系建设研究——以山东省血液中心与千佛山医院为例调研团队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刘锦涛</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陈庆江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95</w:t>
            </w:r>
          </w:p>
        </w:tc>
        <w:tc>
          <w:tcPr>
            <w:tcW w:w="116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学生社团</w:t>
            </w:r>
          </w:p>
        </w:tc>
        <w:tc>
          <w:tcPr>
            <w:tcW w:w="236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left"/>
              <w:rPr>
                <w:rFonts w:ascii="宋体" w:hAnsi="宋体" w:eastAsia="宋体"/>
                <w:sz w:val="21"/>
                <w:szCs w:val="21"/>
              </w:rPr>
            </w:pPr>
            <w:r>
              <w:rPr>
                <w:rFonts w:hint="eastAsia" w:ascii="宋体" w:hAnsi="宋体" w:eastAsia="宋体"/>
                <w:sz w:val="21"/>
                <w:szCs w:val="21"/>
              </w:rPr>
              <w:t>文旅融合视角下红色文化活态传播路径调研团队</w:t>
            </w:r>
          </w:p>
        </w:tc>
        <w:tc>
          <w:tcPr>
            <w:tcW w:w="49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魏天骄</w:t>
            </w:r>
          </w:p>
        </w:tc>
        <w:tc>
          <w:tcPr>
            <w:tcW w:w="61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exact"/>
              <w:jc w:val="center"/>
              <w:rPr>
                <w:rFonts w:ascii="宋体" w:hAnsi="宋体" w:eastAsia="宋体"/>
                <w:sz w:val="21"/>
                <w:szCs w:val="21"/>
              </w:rPr>
            </w:pPr>
            <w:r>
              <w:rPr>
                <w:rFonts w:hint="eastAsia" w:ascii="宋体" w:hAnsi="宋体" w:eastAsia="宋体"/>
                <w:sz w:val="21"/>
                <w:szCs w:val="21"/>
              </w:rPr>
              <w:t>宿文娜</w:t>
            </w:r>
          </w:p>
          <w:p>
            <w:pPr>
              <w:spacing w:line="360" w:lineRule="exact"/>
              <w:jc w:val="center"/>
              <w:rPr>
                <w:rFonts w:ascii="宋体" w:hAnsi="宋体" w:eastAsia="宋体"/>
                <w:sz w:val="21"/>
                <w:szCs w:val="21"/>
              </w:rPr>
            </w:pPr>
            <w:r>
              <w:rPr>
                <w:rFonts w:hint="eastAsia" w:ascii="宋体" w:hAnsi="宋体" w:eastAsia="宋体"/>
                <w:sz w:val="21"/>
                <w:szCs w:val="21"/>
              </w:rPr>
              <w:t>张艳霞</w:t>
            </w:r>
          </w:p>
        </w:tc>
      </w:tr>
    </w:tbl>
    <w:p>
      <w:pPr>
        <w:rPr>
          <w:rFonts w:ascii="黑体" w:hAnsi="黑体" w:eastAsia="黑体"/>
        </w:rPr>
      </w:pPr>
      <w:r>
        <w:rPr>
          <w:rFonts w:hint="eastAsia" w:ascii="宋体" w:hAnsi="宋体" w:eastAsia="宋体" w:cs="宋体"/>
          <w:szCs w:val="21"/>
        </w:rPr>
        <w:br w:type="page"/>
      </w:r>
      <w:r>
        <w:rPr>
          <w:rFonts w:hint="eastAsia" w:ascii="黑体" w:hAnsi="黑体" w:eastAsia="黑体"/>
        </w:rPr>
        <w:t>附件9</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山东财经大学</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2023年社会实践“三千计划”</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服务黄河流域生态保护和高质量发展</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专项团队评审等级优秀和良好团队名单</w:t>
      </w:r>
    </w:p>
    <w:p>
      <w:pPr>
        <w:spacing w:line="580" w:lineRule="exact"/>
        <w:jc w:val="center"/>
        <w:rPr>
          <w:rFonts w:ascii="方正小标宋简体" w:eastAsia="方正小标宋简体"/>
          <w:sz w:val="44"/>
          <w:szCs w:val="44"/>
        </w:rPr>
      </w:pPr>
    </w:p>
    <w:tbl>
      <w:tblPr>
        <w:tblStyle w:val="8"/>
        <w:tblW w:w="9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6"/>
        <w:gridCol w:w="1185"/>
        <w:gridCol w:w="4230"/>
        <w:gridCol w:w="1005"/>
        <w:gridCol w:w="1110"/>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766" w:type="dxa"/>
            <w:vAlign w:val="center"/>
          </w:tcPr>
          <w:p>
            <w:pPr>
              <w:spacing w:line="360" w:lineRule="exact"/>
              <w:rPr>
                <w:rFonts w:ascii="黑体" w:hAnsi="黑体" w:eastAsia="黑体" w:cs="黑体"/>
                <w:color w:val="000000"/>
                <w:sz w:val="21"/>
                <w:szCs w:val="21"/>
              </w:rPr>
            </w:pPr>
            <w:r>
              <w:rPr>
                <w:rFonts w:hint="eastAsia" w:ascii="黑体" w:hAnsi="黑体" w:eastAsia="黑体" w:cs="黑体"/>
                <w:color w:val="000000"/>
                <w:sz w:val="21"/>
                <w:szCs w:val="21"/>
              </w:rPr>
              <w:t>序号</w:t>
            </w:r>
          </w:p>
        </w:tc>
        <w:tc>
          <w:tcPr>
            <w:tcW w:w="1185"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学院</w:t>
            </w:r>
          </w:p>
        </w:tc>
        <w:tc>
          <w:tcPr>
            <w:tcW w:w="4230"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团队名称（共15支）</w:t>
            </w:r>
          </w:p>
        </w:tc>
        <w:tc>
          <w:tcPr>
            <w:tcW w:w="1005"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队长</w:t>
            </w:r>
          </w:p>
        </w:tc>
        <w:tc>
          <w:tcPr>
            <w:tcW w:w="1110"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指导</w:t>
            </w:r>
          </w:p>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老师</w:t>
            </w:r>
          </w:p>
        </w:tc>
        <w:tc>
          <w:tcPr>
            <w:tcW w:w="1243" w:type="dxa"/>
            <w:vAlign w:val="center"/>
          </w:tcPr>
          <w:p>
            <w:pPr>
              <w:spacing w:line="360" w:lineRule="exact"/>
              <w:jc w:val="center"/>
              <w:rPr>
                <w:rFonts w:ascii="黑体" w:hAnsi="黑体" w:eastAsia="黑体" w:cs="黑体"/>
                <w:color w:val="000000"/>
                <w:sz w:val="21"/>
                <w:szCs w:val="21"/>
              </w:rPr>
            </w:pPr>
            <w:r>
              <w:rPr>
                <w:rFonts w:hint="eastAsia" w:ascii="黑体" w:hAnsi="黑体" w:eastAsia="黑体" w:cs="黑体"/>
                <w:color w:val="000000"/>
                <w:sz w:val="21"/>
                <w:szCs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经济学院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“碳”梦蓝天：双碳背景下黄河流域新能源发电产业发展调研团队（菏泽）</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王雅茹</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孙媛媛</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谭春光</w:t>
            </w:r>
          </w:p>
        </w:tc>
        <w:tc>
          <w:tcPr>
            <w:tcW w:w="1243"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2</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金融学院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绿色金融政策助力经济转型升级——山东、内蒙古调研团队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郭禹彤</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刘彦臻</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孙琦</w:t>
            </w:r>
          </w:p>
        </w:tc>
        <w:tc>
          <w:tcPr>
            <w:tcW w:w="1243"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管理科学与工程学院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济南市引领沿黄流域数字经济高质量协同发展路径调研团队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齐志豪</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徐德英</w:t>
            </w:r>
          </w:p>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张戈</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lang w:bidi="ar"/>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工商管理学院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黄河流域生态农业人才培养体系建设调研团队（济南）</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李一诺</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刘军</w:t>
            </w:r>
          </w:p>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王学超</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lang w:bidi="ar"/>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5</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公共管理学院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美丽中国战略背景下黄河流域新型生态城市化道路调研团队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孙晓君</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谢申祥</w:t>
            </w:r>
          </w:p>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 xml:space="preserve">贾海彦    </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lang w:bidi="ar"/>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6</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管理科学与工程学院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“盐”整待发——山东省黄河三角洲盐碱地综合开发利用调研团队（烟台）</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王婧琦</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田金方</w:t>
            </w:r>
          </w:p>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于渊</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7</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工商管理学院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生态旅游助力乡村振兴——齐鲁黄河调研团队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刘勤书</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于伟</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姬志恒</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8</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工商管理学院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全国试点区域与山东省沿黄河流域市区碳普惠机制调研团队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朱宗辉</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王璟珉</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候昭瑾</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9</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工商管理学院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山东推动黄河流域文化传承与发展路径调研团队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赵艳娟</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邢楠楠</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刘军</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10</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会计学院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“新发展 欣旅游”黄河流域历史文旅创新性发展调研团队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吴思扬</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 xml:space="preserve">范子谦 </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翟子瑜</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11</w:t>
            </w:r>
          </w:p>
        </w:tc>
        <w:tc>
          <w:tcPr>
            <w:tcW w:w="118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公共管理学院</w:t>
            </w:r>
          </w:p>
        </w:tc>
        <w:tc>
          <w:tcPr>
            <w:tcW w:w="4230"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“丈量大地”——黄河流域乡村振兴示范社区土地资源层面成功思路调研团队</w:t>
            </w:r>
          </w:p>
        </w:tc>
        <w:tc>
          <w:tcPr>
            <w:tcW w:w="1005" w:type="dxa"/>
            <w:vAlign w:val="center"/>
          </w:tcPr>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殷晓洋</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姜琪</w:t>
            </w:r>
          </w:p>
          <w:p>
            <w:pPr>
              <w:widowControl/>
              <w:spacing w:line="360" w:lineRule="exact"/>
              <w:jc w:val="center"/>
              <w:textAlignment w:val="center"/>
              <w:rPr>
                <w:rFonts w:ascii="宋体" w:hAnsi="宋体" w:eastAsia="宋体" w:cs="宋体"/>
                <w:kern w:val="0"/>
                <w:sz w:val="21"/>
                <w:szCs w:val="21"/>
              </w:rPr>
            </w:pPr>
            <w:r>
              <w:rPr>
                <w:rFonts w:hint="eastAsia" w:ascii="宋体" w:hAnsi="宋体" w:eastAsia="宋体" w:cs="宋体"/>
                <w:kern w:val="0"/>
                <w:sz w:val="21"/>
                <w:szCs w:val="21"/>
                <w:lang w:bidi="ar"/>
              </w:rPr>
              <w:t>吴书光</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12</w:t>
            </w:r>
          </w:p>
        </w:tc>
        <w:tc>
          <w:tcPr>
            <w:tcW w:w="118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法学院</w:t>
            </w:r>
          </w:p>
        </w:tc>
        <w:tc>
          <w:tcPr>
            <w:tcW w:w="423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黄河流域（四川段）旅游业发展法治示范建设调研团队</w:t>
            </w:r>
          </w:p>
        </w:tc>
        <w:tc>
          <w:tcPr>
            <w:tcW w:w="100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张顺林</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梁晓俭</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13</w:t>
            </w:r>
          </w:p>
        </w:tc>
        <w:tc>
          <w:tcPr>
            <w:tcW w:w="118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法学院</w:t>
            </w:r>
          </w:p>
        </w:tc>
        <w:tc>
          <w:tcPr>
            <w:tcW w:w="423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黄河流域文化遗产保护与法治建设调研团队</w:t>
            </w:r>
          </w:p>
        </w:tc>
        <w:tc>
          <w:tcPr>
            <w:tcW w:w="100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徐梦萍</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步雷</w:t>
            </w:r>
          </w:p>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刘岩</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14</w:t>
            </w:r>
          </w:p>
        </w:tc>
        <w:tc>
          <w:tcPr>
            <w:tcW w:w="118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国际经贸学院</w:t>
            </w:r>
          </w:p>
        </w:tc>
        <w:tc>
          <w:tcPr>
            <w:tcW w:w="423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生态保护与稳增长协同推进黄河下游流域高质量发展调研团队</w:t>
            </w:r>
          </w:p>
        </w:tc>
        <w:tc>
          <w:tcPr>
            <w:tcW w:w="100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毕延康</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刘鲁浩</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6"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15</w:t>
            </w:r>
          </w:p>
        </w:tc>
        <w:tc>
          <w:tcPr>
            <w:tcW w:w="118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国际经贸学院</w:t>
            </w:r>
          </w:p>
        </w:tc>
        <w:tc>
          <w:tcPr>
            <w:tcW w:w="423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山东省生态保护与稳增长协同推进黄河流域高质量发展调研团队</w:t>
            </w:r>
          </w:p>
        </w:tc>
        <w:tc>
          <w:tcPr>
            <w:tcW w:w="1005"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王彦森</w:t>
            </w:r>
          </w:p>
        </w:tc>
        <w:tc>
          <w:tcPr>
            <w:tcW w:w="1110" w:type="dxa"/>
            <w:vAlign w:val="center"/>
          </w:tcPr>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刘伟全</w:t>
            </w:r>
          </w:p>
          <w:p>
            <w:pPr>
              <w:widowControl/>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刘来会</w:t>
            </w:r>
          </w:p>
        </w:tc>
        <w:tc>
          <w:tcPr>
            <w:tcW w:w="1243" w:type="dxa"/>
            <w:vAlign w:val="center"/>
          </w:tcPr>
          <w:p>
            <w:pPr>
              <w:widowControl/>
              <w:spacing w:line="360" w:lineRule="exact"/>
              <w:jc w:val="center"/>
              <w:rPr>
                <w:rFonts w:ascii="宋体" w:hAnsi="宋体" w:eastAsia="宋体" w:cs="宋体"/>
                <w:kern w:val="0"/>
                <w:sz w:val="21"/>
                <w:szCs w:val="21"/>
              </w:rPr>
            </w:pPr>
            <w:r>
              <w:rPr>
                <w:rFonts w:hint="eastAsia" w:ascii="宋体" w:hAnsi="宋体" w:eastAsia="宋体" w:cs="宋体"/>
                <w:kern w:val="0"/>
                <w:sz w:val="21"/>
                <w:szCs w:val="21"/>
              </w:rPr>
              <w:t>合格</w:t>
            </w:r>
          </w:p>
        </w:tc>
      </w:tr>
    </w:tbl>
    <w:p>
      <w:pPr>
        <w:spacing w:line="360" w:lineRule="exact"/>
        <w:rPr>
          <w:rFonts w:ascii="宋体" w:hAnsi="宋体" w:eastAsia="宋体" w:cs="宋体"/>
          <w:sz w:val="21"/>
          <w:szCs w:val="21"/>
        </w:rPr>
      </w:pPr>
    </w:p>
    <w:p>
      <w:pPr>
        <w:tabs>
          <w:tab w:val="left" w:pos="2473"/>
        </w:tabs>
        <w:jc w:val="left"/>
      </w:pPr>
    </w:p>
    <w:p>
      <w:pPr>
        <w:rPr>
          <w:rFonts w:ascii="黑体" w:hAnsi="黑体" w:eastAsia="黑体"/>
        </w:rPr>
      </w:pPr>
    </w:p>
    <w:p>
      <w:pPr>
        <w:rPr>
          <w:rFonts w:ascii="Calibri" w:eastAsia="宋体"/>
          <w:sz w:val="21"/>
        </w:rPr>
      </w:pPr>
    </w:p>
    <w:p/>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ind w:right="316" w:rightChars="100"/>
        <w:rPr>
          <w:sz w:val="28"/>
          <w:szCs w:val="28"/>
        </w:rPr>
      </w:pPr>
    </w:p>
    <w:sectPr>
      <w:footerReference r:id="rId3" w:type="default"/>
      <w:footerReference r:id="rId4" w:type="even"/>
      <w:pgSz w:w="11906" w:h="16838"/>
      <w:pgMar w:top="1985" w:right="1531" w:bottom="1985" w:left="1531" w:header="1418" w:footer="153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21</w:t>
    </w:r>
    <w:r>
      <w:rPr>
        <w:rFonts w:ascii="宋体" w:hAnsi="宋体" w:eastAsia="宋体"/>
        <w:sz w:val="28"/>
        <w:szCs w:val="28"/>
      </w:rPr>
      <w:fldChar w:fldCharType="end"/>
    </w:r>
    <w:r>
      <w:rPr>
        <w:rFonts w:hint="eastAsia" w:ascii="宋体" w:hAnsi="宋体" w:eastAsia="宋体"/>
        <w:sz w:val="28"/>
        <w:szCs w:val="28"/>
      </w:rPr>
      <w:t xml:space="preserve"> —</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22</w:t>
    </w:r>
    <w:r>
      <w:rPr>
        <w:rFonts w:ascii="宋体" w:hAnsi="宋体" w:eastAsia="宋体"/>
        <w:sz w:val="28"/>
        <w:szCs w:val="28"/>
      </w:rPr>
      <w:fldChar w:fldCharType="end"/>
    </w:r>
    <w:r>
      <w:rPr>
        <w:rFonts w:hint="eastAsia" w:ascii="宋体" w:hAnsi="宋体" w:eastAsia="宋体"/>
        <w:sz w:val="28"/>
        <w:szCs w:val="28"/>
      </w:rPr>
      <w:t xml:space="preserve"> —</w: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ZThhYTVkMDU3OWI5NjIzMWJjMjM1MjJiYmQwODAifQ=="/>
  </w:docVars>
  <w:rsids>
    <w:rsidRoot w:val="002352EC"/>
    <w:rsid w:val="0000392B"/>
    <w:rsid w:val="00004AAA"/>
    <w:rsid w:val="000059C7"/>
    <w:rsid w:val="00007E5A"/>
    <w:rsid w:val="000244EA"/>
    <w:rsid w:val="00031B37"/>
    <w:rsid w:val="00034837"/>
    <w:rsid w:val="00043B11"/>
    <w:rsid w:val="00043C27"/>
    <w:rsid w:val="0005545D"/>
    <w:rsid w:val="0005609E"/>
    <w:rsid w:val="00072960"/>
    <w:rsid w:val="00076220"/>
    <w:rsid w:val="000779B5"/>
    <w:rsid w:val="000825C1"/>
    <w:rsid w:val="00090AB2"/>
    <w:rsid w:val="000A0368"/>
    <w:rsid w:val="000A664A"/>
    <w:rsid w:val="000B43E3"/>
    <w:rsid w:val="000C056D"/>
    <w:rsid w:val="000C51FB"/>
    <w:rsid w:val="000C7319"/>
    <w:rsid w:val="000D0B3D"/>
    <w:rsid w:val="000D1CBA"/>
    <w:rsid w:val="000E1CCD"/>
    <w:rsid w:val="000E49BE"/>
    <w:rsid w:val="000E5B5C"/>
    <w:rsid w:val="000F2743"/>
    <w:rsid w:val="000F5D2E"/>
    <w:rsid w:val="00114026"/>
    <w:rsid w:val="00117C3A"/>
    <w:rsid w:val="001339BE"/>
    <w:rsid w:val="00134B93"/>
    <w:rsid w:val="001419D3"/>
    <w:rsid w:val="00166E87"/>
    <w:rsid w:val="0018614C"/>
    <w:rsid w:val="00187F44"/>
    <w:rsid w:val="00190B3B"/>
    <w:rsid w:val="00193707"/>
    <w:rsid w:val="00195D1A"/>
    <w:rsid w:val="001A10CB"/>
    <w:rsid w:val="001A6EAB"/>
    <w:rsid w:val="001B2E76"/>
    <w:rsid w:val="001B4BF9"/>
    <w:rsid w:val="001B5943"/>
    <w:rsid w:val="001B6650"/>
    <w:rsid w:val="001C01FF"/>
    <w:rsid w:val="001C02C9"/>
    <w:rsid w:val="001C3948"/>
    <w:rsid w:val="001D4197"/>
    <w:rsid w:val="001D6FFF"/>
    <w:rsid w:val="001E182B"/>
    <w:rsid w:val="001F5BC0"/>
    <w:rsid w:val="001F5ECB"/>
    <w:rsid w:val="001F63BA"/>
    <w:rsid w:val="001F6CB6"/>
    <w:rsid w:val="002007FF"/>
    <w:rsid w:val="00204586"/>
    <w:rsid w:val="00210D44"/>
    <w:rsid w:val="00211824"/>
    <w:rsid w:val="00216F4A"/>
    <w:rsid w:val="002179D5"/>
    <w:rsid w:val="00220E6B"/>
    <w:rsid w:val="002257DA"/>
    <w:rsid w:val="002352EC"/>
    <w:rsid w:val="0025063A"/>
    <w:rsid w:val="00254064"/>
    <w:rsid w:val="00262159"/>
    <w:rsid w:val="00262927"/>
    <w:rsid w:val="002642A5"/>
    <w:rsid w:val="0026664D"/>
    <w:rsid w:val="0027029C"/>
    <w:rsid w:val="00272B99"/>
    <w:rsid w:val="00276477"/>
    <w:rsid w:val="002764DC"/>
    <w:rsid w:val="00283F1B"/>
    <w:rsid w:val="00284547"/>
    <w:rsid w:val="002863A7"/>
    <w:rsid w:val="00287563"/>
    <w:rsid w:val="002918DA"/>
    <w:rsid w:val="002A0AD5"/>
    <w:rsid w:val="002A2FA8"/>
    <w:rsid w:val="002A3497"/>
    <w:rsid w:val="002A69A1"/>
    <w:rsid w:val="002B4F78"/>
    <w:rsid w:val="002B6D2D"/>
    <w:rsid w:val="002C1C3B"/>
    <w:rsid w:val="002D23D5"/>
    <w:rsid w:val="002D5DA5"/>
    <w:rsid w:val="002D77D0"/>
    <w:rsid w:val="002E05BC"/>
    <w:rsid w:val="002E06F9"/>
    <w:rsid w:val="002E1243"/>
    <w:rsid w:val="002E3C28"/>
    <w:rsid w:val="002E7B1D"/>
    <w:rsid w:val="002F7388"/>
    <w:rsid w:val="00300BC0"/>
    <w:rsid w:val="00304427"/>
    <w:rsid w:val="003202DA"/>
    <w:rsid w:val="00321361"/>
    <w:rsid w:val="003262C6"/>
    <w:rsid w:val="00333BCD"/>
    <w:rsid w:val="00333C64"/>
    <w:rsid w:val="00336E20"/>
    <w:rsid w:val="00342AB8"/>
    <w:rsid w:val="00351C97"/>
    <w:rsid w:val="00353976"/>
    <w:rsid w:val="00354158"/>
    <w:rsid w:val="0036622F"/>
    <w:rsid w:val="0037105D"/>
    <w:rsid w:val="00380512"/>
    <w:rsid w:val="0038110B"/>
    <w:rsid w:val="003913D1"/>
    <w:rsid w:val="003966C3"/>
    <w:rsid w:val="00396F16"/>
    <w:rsid w:val="003B05EF"/>
    <w:rsid w:val="003B07A8"/>
    <w:rsid w:val="003C09E5"/>
    <w:rsid w:val="003C0F6C"/>
    <w:rsid w:val="003C1F35"/>
    <w:rsid w:val="003C6738"/>
    <w:rsid w:val="003C67FC"/>
    <w:rsid w:val="003F22C5"/>
    <w:rsid w:val="00402B7D"/>
    <w:rsid w:val="00415CDC"/>
    <w:rsid w:val="0042136C"/>
    <w:rsid w:val="004225AD"/>
    <w:rsid w:val="00432B1F"/>
    <w:rsid w:val="00443052"/>
    <w:rsid w:val="00445274"/>
    <w:rsid w:val="00457A5D"/>
    <w:rsid w:val="00461697"/>
    <w:rsid w:val="0046497C"/>
    <w:rsid w:val="00465847"/>
    <w:rsid w:val="00466478"/>
    <w:rsid w:val="00484D4C"/>
    <w:rsid w:val="00490DFC"/>
    <w:rsid w:val="00490EC2"/>
    <w:rsid w:val="004A0EE4"/>
    <w:rsid w:val="004B1CBF"/>
    <w:rsid w:val="004B2F3F"/>
    <w:rsid w:val="004B37EA"/>
    <w:rsid w:val="004B3A4D"/>
    <w:rsid w:val="004C0D9F"/>
    <w:rsid w:val="004C0DF5"/>
    <w:rsid w:val="004C13F8"/>
    <w:rsid w:val="004C1D69"/>
    <w:rsid w:val="004C2E0E"/>
    <w:rsid w:val="004C3701"/>
    <w:rsid w:val="004E37D7"/>
    <w:rsid w:val="004E6777"/>
    <w:rsid w:val="004F1AC8"/>
    <w:rsid w:val="005109CD"/>
    <w:rsid w:val="00511310"/>
    <w:rsid w:val="00520AC9"/>
    <w:rsid w:val="005218FA"/>
    <w:rsid w:val="005254B8"/>
    <w:rsid w:val="005359F6"/>
    <w:rsid w:val="005366BA"/>
    <w:rsid w:val="0055090A"/>
    <w:rsid w:val="00560EB6"/>
    <w:rsid w:val="00564D88"/>
    <w:rsid w:val="00571E21"/>
    <w:rsid w:val="0058726A"/>
    <w:rsid w:val="00593675"/>
    <w:rsid w:val="005A39C3"/>
    <w:rsid w:val="005A585B"/>
    <w:rsid w:val="005A5974"/>
    <w:rsid w:val="005B2C2D"/>
    <w:rsid w:val="005B3FB7"/>
    <w:rsid w:val="005C0DB1"/>
    <w:rsid w:val="005C233E"/>
    <w:rsid w:val="005C3795"/>
    <w:rsid w:val="005C7880"/>
    <w:rsid w:val="005D14CF"/>
    <w:rsid w:val="005D1962"/>
    <w:rsid w:val="005D40A5"/>
    <w:rsid w:val="005D6EAA"/>
    <w:rsid w:val="005E1750"/>
    <w:rsid w:val="00602CF2"/>
    <w:rsid w:val="00605951"/>
    <w:rsid w:val="00631D89"/>
    <w:rsid w:val="00633EA0"/>
    <w:rsid w:val="00637681"/>
    <w:rsid w:val="00642D37"/>
    <w:rsid w:val="00646E37"/>
    <w:rsid w:val="00647D2E"/>
    <w:rsid w:val="006510E4"/>
    <w:rsid w:val="0066636D"/>
    <w:rsid w:val="006667CB"/>
    <w:rsid w:val="006676CC"/>
    <w:rsid w:val="006718BD"/>
    <w:rsid w:val="00682FC9"/>
    <w:rsid w:val="00690F51"/>
    <w:rsid w:val="006A3788"/>
    <w:rsid w:val="006A4AEE"/>
    <w:rsid w:val="006B17E3"/>
    <w:rsid w:val="006B1DE5"/>
    <w:rsid w:val="006B53C2"/>
    <w:rsid w:val="006C03EF"/>
    <w:rsid w:val="006C2577"/>
    <w:rsid w:val="006C2D83"/>
    <w:rsid w:val="006C47B0"/>
    <w:rsid w:val="006C56BD"/>
    <w:rsid w:val="006E37AD"/>
    <w:rsid w:val="006E713A"/>
    <w:rsid w:val="006F3656"/>
    <w:rsid w:val="006F71D1"/>
    <w:rsid w:val="00700047"/>
    <w:rsid w:val="007035DE"/>
    <w:rsid w:val="007053D1"/>
    <w:rsid w:val="007167E4"/>
    <w:rsid w:val="00725391"/>
    <w:rsid w:val="00727932"/>
    <w:rsid w:val="0073027C"/>
    <w:rsid w:val="007337D3"/>
    <w:rsid w:val="00753AC0"/>
    <w:rsid w:val="00756288"/>
    <w:rsid w:val="00760E64"/>
    <w:rsid w:val="00764A9D"/>
    <w:rsid w:val="0077549D"/>
    <w:rsid w:val="00795855"/>
    <w:rsid w:val="007A7B59"/>
    <w:rsid w:val="007A7C62"/>
    <w:rsid w:val="007B3BC8"/>
    <w:rsid w:val="007B54E8"/>
    <w:rsid w:val="007B6727"/>
    <w:rsid w:val="007B781B"/>
    <w:rsid w:val="007E1575"/>
    <w:rsid w:val="007E162D"/>
    <w:rsid w:val="007E241A"/>
    <w:rsid w:val="007E4FBF"/>
    <w:rsid w:val="007F7FD2"/>
    <w:rsid w:val="0080205C"/>
    <w:rsid w:val="0080267F"/>
    <w:rsid w:val="00803997"/>
    <w:rsid w:val="00814B98"/>
    <w:rsid w:val="00827439"/>
    <w:rsid w:val="00831667"/>
    <w:rsid w:val="00834A45"/>
    <w:rsid w:val="00835501"/>
    <w:rsid w:val="0084092E"/>
    <w:rsid w:val="00846728"/>
    <w:rsid w:val="008633B9"/>
    <w:rsid w:val="008651FE"/>
    <w:rsid w:val="008703AC"/>
    <w:rsid w:val="0087411D"/>
    <w:rsid w:val="008771AF"/>
    <w:rsid w:val="008920DC"/>
    <w:rsid w:val="008952D8"/>
    <w:rsid w:val="00897169"/>
    <w:rsid w:val="008977E2"/>
    <w:rsid w:val="008B2950"/>
    <w:rsid w:val="008B3099"/>
    <w:rsid w:val="008B391A"/>
    <w:rsid w:val="008B6B6C"/>
    <w:rsid w:val="008E593B"/>
    <w:rsid w:val="008E70D9"/>
    <w:rsid w:val="008E7D66"/>
    <w:rsid w:val="008F516D"/>
    <w:rsid w:val="008F5502"/>
    <w:rsid w:val="00901990"/>
    <w:rsid w:val="00903F03"/>
    <w:rsid w:val="009053E1"/>
    <w:rsid w:val="009061CD"/>
    <w:rsid w:val="00915F84"/>
    <w:rsid w:val="009177BD"/>
    <w:rsid w:val="00925E12"/>
    <w:rsid w:val="0092656D"/>
    <w:rsid w:val="009303E2"/>
    <w:rsid w:val="00931C1E"/>
    <w:rsid w:val="0095519D"/>
    <w:rsid w:val="009633D3"/>
    <w:rsid w:val="009652C7"/>
    <w:rsid w:val="009700C0"/>
    <w:rsid w:val="00987173"/>
    <w:rsid w:val="00991CD5"/>
    <w:rsid w:val="00993F24"/>
    <w:rsid w:val="009A2126"/>
    <w:rsid w:val="009B16D0"/>
    <w:rsid w:val="009B2C35"/>
    <w:rsid w:val="009C2382"/>
    <w:rsid w:val="009C5E08"/>
    <w:rsid w:val="009F5B2E"/>
    <w:rsid w:val="00A004EC"/>
    <w:rsid w:val="00A05C83"/>
    <w:rsid w:val="00A10169"/>
    <w:rsid w:val="00A15B6C"/>
    <w:rsid w:val="00A24551"/>
    <w:rsid w:val="00A25FB0"/>
    <w:rsid w:val="00A30D0B"/>
    <w:rsid w:val="00A31EB8"/>
    <w:rsid w:val="00A3476E"/>
    <w:rsid w:val="00A356FC"/>
    <w:rsid w:val="00A37EBD"/>
    <w:rsid w:val="00A4130A"/>
    <w:rsid w:val="00A43BF0"/>
    <w:rsid w:val="00A4563A"/>
    <w:rsid w:val="00A470F6"/>
    <w:rsid w:val="00A4741D"/>
    <w:rsid w:val="00A65BD5"/>
    <w:rsid w:val="00A77683"/>
    <w:rsid w:val="00A860B6"/>
    <w:rsid w:val="00A916F8"/>
    <w:rsid w:val="00AA5C82"/>
    <w:rsid w:val="00AB04C0"/>
    <w:rsid w:val="00AB1F25"/>
    <w:rsid w:val="00AB592A"/>
    <w:rsid w:val="00AC458C"/>
    <w:rsid w:val="00AC6BD0"/>
    <w:rsid w:val="00AD5A12"/>
    <w:rsid w:val="00AE3BD4"/>
    <w:rsid w:val="00AF045E"/>
    <w:rsid w:val="00AF3703"/>
    <w:rsid w:val="00AF46E4"/>
    <w:rsid w:val="00AF4C09"/>
    <w:rsid w:val="00AF6609"/>
    <w:rsid w:val="00B1394E"/>
    <w:rsid w:val="00B26695"/>
    <w:rsid w:val="00B276A8"/>
    <w:rsid w:val="00B4602C"/>
    <w:rsid w:val="00B503C4"/>
    <w:rsid w:val="00B506A3"/>
    <w:rsid w:val="00B54383"/>
    <w:rsid w:val="00B56EFF"/>
    <w:rsid w:val="00B624A2"/>
    <w:rsid w:val="00B660C5"/>
    <w:rsid w:val="00B86144"/>
    <w:rsid w:val="00B86E96"/>
    <w:rsid w:val="00B874F3"/>
    <w:rsid w:val="00B90C96"/>
    <w:rsid w:val="00B92FDD"/>
    <w:rsid w:val="00B94734"/>
    <w:rsid w:val="00BA10D4"/>
    <w:rsid w:val="00BA3E76"/>
    <w:rsid w:val="00BC19DB"/>
    <w:rsid w:val="00BC5130"/>
    <w:rsid w:val="00BC52E7"/>
    <w:rsid w:val="00BC6236"/>
    <w:rsid w:val="00BC7911"/>
    <w:rsid w:val="00BD4BB5"/>
    <w:rsid w:val="00BD5505"/>
    <w:rsid w:val="00C01CA7"/>
    <w:rsid w:val="00C0233D"/>
    <w:rsid w:val="00C03988"/>
    <w:rsid w:val="00C070AA"/>
    <w:rsid w:val="00C078D2"/>
    <w:rsid w:val="00C101DC"/>
    <w:rsid w:val="00C138B6"/>
    <w:rsid w:val="00C16A92"/>
    <w:rsid w:val="00C2056E"/>
    <w:rsid w:val="00C323C4"/>
    <w:rsid w:val="00C32716"/>
    <w:rsid w:val="00C56916"/>
    <w:rsid w:val="00C64408"/>
    <w:rsid w:val="00C8665A"/>
    <w:rsid w:val="00C93CE2"/>
    <w:rsid w:val="00C95B21"/>
    <w:rsid w:val="00CA2E4B"/>
    <w:rsid w:val="00CA4BF0"/>
    <w:rsid w:val="00CA7A89"/>
    <w:rsid w:val="00CB00CF"/>
    <w:rsid w:val="00CB30D4"/>
    <w:rsid w:val="00CB5E5A"/>
    <w:rsid w:val="00CC21E1"/>
    <w:rsid w:val="00CC47E6"/>
    <w:rsid w:val="00CC4C5A"/>
    <w:rsid w:val="00CC69FD"/>
    <w:rsid w:val="00CD705E"/>
    <w:rsid w:val="00CE3113"/>
    <w:rsid w:val="00CE4712"/>
    <w:rsid w:val="00CF52E2"/>
    <w:rsid w:val="00CF6C95"/>
    <w:rsid w:val="00D032B6"/>
    <w:rsid w:val="00D149C6"/>
    <w:rsid w:val="00D155B0"/>
    <w:rsid w:val="00D15686"/>
    <w:rsid w:val="00D159E4"/>
    <w:rsid w:val="00D161B8"/>
    <w:rsid w:val="00D267E1"/>
    <w:rsid w:val="00D3510B"/>
    <w:rsid w:val="00D36F7A"/>
    <w:rsid w:val="00D6527B"/>
    <w:rsid w:val="00D71E24"/>
    <w:rsid w:val="00D740AF"/>
    <w:rsid w:val="00D825CE"/>
    <w:rsid w:val="00D86B6A"/>
    <w:rsid w:val="00DB3989"/>
    <w:rsid w:val="00DB5BFA"/>
    <w:rsid w:val="00DB6A1B"/>
    <w:rsid w:val="00DD6FEF"/>
    <w:rsid w:val="00DF47D1"/>
    <w:rsid w:val="00E23D77"/>
    <w:rsid w:val="00E277B9"/>
    <w:rsid w:val="00E3161A"/>
    <w:rsid w:val="00E3656C"/>
    <w:rsid w:val="00E41C8D"/>
    <w:rsid w:val="00E4495C"/>
    <w:rsid w:val="00E50390"/>
    <w:rsid w:val="00E528A0"/>
    <w:rsid w:val="00E55A07"/>
    <w:rsid w:val="00E57570"/>
    <w:rsid w:val="00E6462D"/>
    <w:rsid w:val="00E6727E"/>
    <w:rsid w:val="00E73F82"/>
    <w:rsid w:val="00E74CEE"/>
    <w:rsid w:val="00E82CCD"/>
    <w:rsid w:val="00E847C9"/>
    <w:rsid w:val="00E8578B"/>
    <w:rsid w:val="00E858A0"/>
    <w:rsid w:val="00E902E9"/>
    <w:rsid w:val="00E94BD0"/>
    <w:rsid w:val="00E95C3A"/>
    <w:rsid w:val="00EA6284"/>
    <w:rsid w:val="00EB57E9"/>
    <w:rsid w:val="00EC0299"/>
    <w:rsid w:val="00EC7105"/>
    <w:rsid w:val="00ED20FD"/>
    <w:rsid w:val="00EE431D"/>
    <w:rsid w:val="00EE61E6"/>
    <w:rsid w:val="00EF20EE"/>
    <w:rsid w:val="00EF6435"/>
    <w:rsid w:val="00F01183"/>
    <w:rsid w:val="00F02AD5"/>
    <w:rsid w:val="00F03B09"/>
    <w:rsid w:val="00F044EA"/>
    <w:rsid w:val="00F04500"/>
    <w:rsid w:val="00F17F6F"/>
    <w:rsid w:val="00F21431"/>
    <w:rsid w:val="00F25345"/>
    <w:rsid w:val="00F3364B"/>
    <w:rsid w:val="00F44CA3"/>
    <w:rsid w:val="00F44ECD"/>
    <w:rsid w:val="00F537C7"/>
    <w:rsid w:val="00F55665"/>
    <w:rsid w:val="00F57E03"/>
    <w:rsid w:val="00F759E0"/>
    <w:rsid w:val="00F75E99"/>
    <w:rsid w:val="00F85AFC"/>
    <w:rsid w:val="00F8765A"/>
    <w:rsid w:val="00F90494"/>
    <w:rsid w:val="00F911CD"/>
    <w:rsid w:val="00F972C6"/>
    <w:rsid w:val="00FA5454"/>
    <w:rsid w:val="00FB2192"/>
    <w:rsid w:val="00FB2966"/>
    <w:rsid w:val="00FC512E"/>
    <w:rsid w:val="00FC6F52"/>
    <w:rsid w:val="00FD1A2A"/>
    <w:rsid w:val="00FE189A"/>
    <w:rsid w:val="00FE4D28"/>
    <w:rsid w:val="00FE4EF6"/>
    <w:rsid w:val="00FE7C85"/>
    <w:rsid w:val="00FF2FFE"/>
    <w:rsid w:val="00FF6F7D"/>
    <w:rsid w:val="00FF715C"/>
    <w:rsid w:val="00FF7B01"/>
    <w:rsid w:val="07DF4B74"/>
    <w:rsid w:val="0CA961D3"/>
    <w:rsid w:val="15A032C1"/>
    <w:rsid w:val="1ABA2925"/>
    <w:rsid w:val="2A257C01"/>
    <w:rsid w:val="2B1666BD"/>
    <w:rsid w:val="2ECC7F52"/>
    <w:rsid w:val="30232314"/>
    <w:rsid w:val="306553E3"/>
    <w:rsid w:val="350803FA"/>
    <w:rsid w:val="3DE511B8"/>
    <w:rsid w:val="48DC31EB"/>
    <w:rsid w:val="50102EC6"/>
    <w:rsid w:val="522B40FE"/>
    <w:rsid w:val="5454458C"/>
    <w:rsid w:val="576D42A0"/>
    <w:rsid w:val="5F636776"/>
    <w:rsid w:val="619E1C26"/>
    <w:rsid w:val="64813139"/>
    <w:rsid w:val="6718143B"/>
    <w:rsid w:val="67DE7AB7"/>
    <w:rsid w:val="6B1C3A19"/>
    <w:rsid w:val="730E74C1"/>
    <w:rsid w:val="757D770E"/>
    <w:rsid w:val="7A9F7512"/>
    <w:rsid w:val="7BEE5100"/>
    <w:rsid w:val="7E1F1232"/>
    <w:rsid w:val="7EE8405F"/>
    <w:rsid w:val="7F5B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20"/>
    <w:autoRedefine/>
    <w:semiHidden/>
    <w:unhideWhenUsed/>
    <w:qFormat/>
    <w:uiPriority w:val="99"/>
    <w:pPr>
      <w:spacing w:after="120"/>
    </w:pPr>
  </w:style>
  <w:style w:type="paragraph" w:styleId="3">
    <w:name w:val="footer"/>
    <w:basedOn w:val="1"/>
    <w:link w:val="13"/>
    <w:autoRedefine/>
    <w:unhideWhenUsed/>
    <w:qFormat/>
    <w:uiPriority w:val="99"/>
    <w:pPr>
      <w:tabs>
        <w:tab w:val="center" w:pos="4153"/>
        <w:tab w:val="right" w:pos="8306"/>
      </w:tabs>
      <w:snapToGrid w:val="0"/>
      <w:jc w:val="left"/>
    </w:pPr>
    <w:rPr>
      <w:kern w:val="0"/>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link w:val="21"/>
    <w:autoRedefine/>
    <w:semiHidden/>
    <w:unhideWhenUsed/>
    <w:qFormat/>
    <w:uiPriority w:val="99"/>
    <w:pPr>
      <w:ind w:firstLine="420" w:firstLineChars="100"/>
    </w:pPr>
  </w:style>
  <w:style w:type="table" w:styleId="8">
    <w:name w:val="Table Grid"/>
    <w:basedOn w:val="7"/>
    <w:autoRedefine/>
    <w:qFormat/>
    <w:uiPriority w:val="5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0">
    <w:name w:val="page number"/>
    <w:autoRedefine/>
    <w:qFormat/>
    <w:uiPriority w:val="0"/>
  </w:style>
  <w:style w:type="character" w:styleId="11">
    <w:name w:val="Hyperlink"/>
    <w:autoRedefine/>
    <w:unhideWhenUsed/>
    <w:qFormat/>
    <w:uiPriority w:val="99"/>
    <w:rPr>
      <w:color w:val="0000FF"/>
      <w:u w:val="single"/>
    </w:rPr>
  </w:style>
  <w:style w:type="character" w:customStyle="1" w:styleId="12">
    <w:name w:val="页眉 字符1"/>
    <w:link w:val="4"/>
    <w:autoRedefine/>
    <w:qFormat/>
    <w:uiPriority w:val="99"/>
    <w:rPr>
      <w:rFonts w:ascii="仿宋_GB2312" w:eastAsia="仿宋_GB2312"/>
      <w:sz w:val="18"/>
      <w:szCs w:val="18"/>
    </w:rPr>
  </w:style>
  <w:style w:type="character" w:customStyle="1" w:styleId="13">
    <w:name w:val="页脚 字符1"/>
    <w:link w:val="3"/>
    <w:autoRedefine/>
    <w:qFormat/>
    <w:uiPriority w:val="99"/>
    <w:rPr>
      <w:rFonts w:ascii="仿宋_GB2312" w:eastAsia="仿宋_GB2312"/>
      <w:sz w:val="18"/>
      <w:szCs w:val="18"/>
    </w:rPr>
  </w:style>
  <w:style w:type="character" w:customStyle="1" w:styleId="14">
    <w:name w:val="fontstyle01"/>
    <w:autoRedefine/>
    <w:qFormat/>
    <w:uiPriority w:val="0"/>
    <w:rPr>
      <w:rFonts w:hint="eastAsia" w:ascii="宋体" w:hAnsi="宋体" w:eastAsia="宋体"/>
      <w:color w:val="000000"/>
      <w:sz w:val="32"/>
      <w:szCs w:val="32"/>
    </w:rPr>
  </w:style>
  <w:style w:type="character" w:customStyle="1" w:styleId="15">
    <w:name w:val="页眉 字符"/>
    <w:autoRedefine/>
    <w:qFormat/>
    <w:uiPriority w:val="99"/>
    <w:rPr>
      <w:rFonts w:ascii="仿宋_GB2312" w:eastAsia="仿宋_GB2312"/>
      <w:sz w:val="18"/>
      <w:szCs w:val="18"/>
    </w:rPr>
  </w:style>
  <w:style w:type="character" w:customStyle="1" w:styleId="16">
    <w:name w:val="页脚 字符"/>
    <w:autoRedefine/>
    <w:qFormat/>
    <w:uiPriority w:val="99"/>
    <w:rPr>
      <w:rFonts w:ascii="仿宋_GB2312" w:eastAsia="仿宋_GB2312"/>
      <w:sz w:val="18"/>
      <w:szCs w:val="18"/>
    </w:rPr>
  </w:style>
  <w:style w:type="paragraph" w:customStyle="1" w:styleId="17">
    <w:name w:val="3级标题 居中"/>
    <w:basedOn w:val="1"/>
    <w:autoRedefine/>
    <w:qFormat/>
    <w:uiPriority w:val="0"/>
    <w:pPr>
      <w:widowControl/>
      <w:snapToGrid w:val="0"/>
      <w:spacing w:beforeLines="10" w:line="336" w:lineRule="auto"/>
      <w:jc w:val="center"/>
      <w:outlineLvl w:val="2"/>
    </w:pPr>
    <w:rPr>
      <w:rFonts w:ascii="黑体" w:hAnsi="Times New Roman" w:eastAsia="黑体"/>
      <w:kern w:val="0"/>
      <w:sz w:val="24"/>
      <w:lang w:bidi="en-US"/>
    </w:rPr>
  </w:style>
  <w:style w:type="paragraph" w:customStyle="1" w:styleId="18">
    <w:name w:val="正文内容"/>
    <w:autoRedefine/>
    <w:semiHidden/>
    <w:qFormat/>
    <w:uiPriority w:val="0"/>
    <w:pPr>
      <w:widowControl w:val="0"/>
      <w:snapToGrid w:val="0"/>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19">
    <w:name w:val="_Style 15"/>
    <w:basedOn w:val="2"/>
    <w:next w:val="6"/>
    <w:autoRedefine/>
    <w:unhideWhenUsed/>
    <w:qFormat/>
    <w:uiPriority w:val="99"/>
    <w:pPr>
      <w:ind w:firstLine="420" w:firstLineChars="100"/>
    </w:pPr>
    <w:rPr>
      <w:rFonts w:hAnsi="Times New Roman"/>
    </w:rPr>
  </w:style>
  <w:style w:type="character" w:customStyle="1" w:styleId="20">
    <w:name w:val="正文文本 字符"/>
    <w:basedOn w:val="9"/>
    <w:link w:val="2"/>
    <w:autoRedefine/>
    <w:semiHidden/>
    <w:qFormat/>
    <w:uiPriority w:val="99"/>
    <w:rPr>
      <w:rFonts w:ascii="仿宋_GB2312" w:eastAsia="仿宋_GB2312"/>
      <w:kern w:val="2"/>
      <w:sz w:val="32"/>
      <w:szCs w:val="22"/>
    </w:rPr>
  </w:style>
  <w:style w:type="character" w:customStyle="1" w:styleId="21">
    <w:name w:val="正文首行缩进 字符"/>
    <w:basedOn w:val="20"/>
    <w:link w:val="6"/>
    <w:autoRedefine/>
    <w:semiHidden/>
    <w:qFormat/>
    <w:uiPriority w:val="99"/>
    <w:rPr>
      <w:rFonts w:ascii="仿宋_GB2312" w:eastAsia="仿宋_GB2312"/>
      <w:kern w:val="2"/>
      <w:sz w:val="32"/>
      <w:szCs w:val="22"/>
    </w:rPr>
  </w:style>
  <w:style w:type="character" w:customStyle="1" w:styleId="22">
    <w:name w:val="font31"/>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32</Pages>
  <Words>2312</Words>
  <Characters>13180</Characters>
  <Lines>109</Lines>
  <Paragraphs>30</Paragraphs>
  <TotalTime>89</TotalTime>
  <ScaleCrop>false</ScaleCrop>
  <LinksUpToDate>false</LinksUpToDate>
  <CharactersWithSpaces>15462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2023-12-08T06:44:00Z</dcterms:created>
  <dc:creator>LQZ</dc:creator>
  <cp:lastModifiedBy>拾柒</cp:lastModifiedBy>
  <cp:lastPrinted>2024-03-11T00:19:00Z</cp:lastPrinted>
  <dcterms:modified xsi:type="dcterms:W3CDTF">2024-03-22T04:37:21Z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B2E57426802B447F8F4A00F84DC124B3_13</vt:lpwstr>
  </property>
</Properties>
</file>