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附件5</w:t>
      </w:r>
    </w:p>
    <w:p>
      <w:pPr>
        <w:spacing w:line="580" w:lineRule="exact"/>
        <w:jc w:val="left"/>
        <w:rPr>
          <w:rFonts w:hint="eastAsia" w:ascii="黑体" w:hAnsi="黑体" w:eastAsia="黑体"/>
        </w:rPr>
      </w:pPr>
    </w:p>
    <w:p>
      <w:pPr>
        <w:spacing w:line="580" w:lineRule="exact"/>
        <w:jc w:val="center"/>
        <w:rPr>
          <w:rFonts w:hint="eastAsia" w:ascii="方正小标宋简体" w:hAnsi="华文中宋" w:eastAsia="方正小标宋简体" w:cs="华文中宋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华文中宋"/>
          <w:sz w:val="44"/>
          <w:szCs w:val="44"/>
        </w:rPr>
        <w:t>2021年度山东财经大学优秀青年工作者</w:t>
      </w:r>
      <w:bookmarkEnd w:id="0"/>
    </w:p>
    <w:p>
      <w:pPr>
        <w:spacing w:line="580" w:lineRule="exact"/>
        <w:jc w:val="center"/>
        <w:rPr>
          <w:rFonts w:hint="eastAsia"/>
        </w:rPr>
      </w:pPr>
      <w:r>
        <w:rPr>
          <w:rFonts w:hint="eastAsia"/>
        </w:rPr>
        <w:t>（共</w:t>
      </w:r>
      <w:r>
        <w:t>9</w:t>
      </w:r>
      <w:r>
        <w:rPr>
          <w:rFonts w:hint="eastAsia"/>
        </w:rPr>
        <w:t>名）</w:t>
      </w:r>
    </w:p>
    <w:p>
      <w:pPr>
        <w:spacing w:line="580" w:lineRule="exact"/>
        <w:jc w:val="left"/>
        <w:rPr>
          <w:rFonts w:hint="eastAsia"/>
        </w:rPr>
      </w:pPr>
    </w:p>
    <w:p>
      <w:pPr>
        <w:spacing w:line="580" w:lineRule="exact"/>
        <w:ind w:firstLine="640" w:firstLineChars="200"/>
        <w:jc w:val="left"/>
        <w:rPr>
          <w:rFonts w:hint="eastAsia"/>
        </w:rPr>
      </w:pPr>
      <w:r>
        <w:rPr>
          <w:rFonts w:hint="eastAsia"/>
        </w:rPr>
        <w:t>付  雯      经济学院</w:t>
      </w:r>
    </w:p>
    <w:p>
      <w:pPr>
        <w:spacing w:line="580" w:lineRule="exact"/>
        <w:ind w:firstLine="640" w:firstLineChars="200"/>
        <w:jc w:val="left"/>
        <w:rPr>
          <w:rFonts w:hint="eastAsia"/>
        </w:rPr>
      </w:pPr>
      <w:r>
        <w:rPr>
          <w:rFonts w:hint="eastAsia"/>
        </w:rPr>
        <w:t>陈  静      金融学院</w:t>
      </w:r>
    </w:p>
    <w:p>
      <w:pPr>
        <w:spacing w:line="580" w:lineRule="exact"/>
        <w:ind w:firstLine="640" w:firstLineChars="200"/>
        <w:jc w:val="left"/>
        <w:rPr>
          <w:rFonts w:hint="eastAsia"/>
        </w:rPr>
      </w:pPr>
      <w:r>
        <w:rPr>
          <w:rFonts w:hint="eastAsia"/>
        </w:rPr>
        <w:t>张  建      计算机科学与技术学院</w:t>
      </w:r>
    </w:p>
    <w:p>
      <w:pPr>
        <w:spacing w:line="580" w:lineRule="exact"/>
        <w:ind w:firstLine="640" w:firstLineChars="200"/>
        <w:jc w:val="left"/>
        <w:rPr>
          <w:rFonts w:hint="eastAsia"/>
        </w:rPr>
      </w:pPr>
      <w:r>
        <w:rPr>
          <w:rFonts w:hint="eastAsia"/>
        </w:rPr>
        <w:t>何  丽      管理科学与工程学院</w:t>
      </w:r>
    </w:p>
    <w:p>
      <w:pPr>
        <w:spacing w:line="580" w:lineRule="exact"/>
        <w:ind w:firstLine="640" w:firstLineChars="200"/>
        <w:jc w:val="left"/>
        <w:rPr>
          <w:rFonts w:hint="eastAsia"/>
        </w:rPr>
      </w:pPr>
      <w:r>
        <w:rPr>
          <w:rFonts w:hint="eastAsia"/>
        </w:rPr>
        <w:t>赵金鹏      法学院</w:t>
      </w:r>
    </w:p>
    <w:p>
      <w:pPr>
        <w:spacing w:line="580" w:lineRule="exact"/>
        <w:ind w:firstLine="640" w:firstLineChars="200"/>
        <w:jc w:val="left"/>
        <w:rPr>
          <w:rFonts w:hint="eastAsia"/>
        </w:rPr>
      </w:pPr>
      <w:r>
        <w:rPr>
          <w:rFonts w:hint="eastAsia"/>
        </w:rPr>
        <w:t>李  智      保险学院</w:t>
      </w:r>
    </w:p>
    <w:p>
      <w:pPr>
        <w:spacing w:line="580" w:lineRule="exact"/>
        <w:ind w:firstLine="640" w:firstLineChars="200"/>
        <w:jc w:val="left"/>
        <w:rPr>
          <w:rFonts w:hint="eastAsia"/>
        </w:rPr>
      </w:pPr>
      <w:r>
        <w:rPr>
          <w:rFonts w:hint="eastAsia"/>
        </w:rPr>
        <w:t>张  建      统计学院</w:t>
      </w:r>
    </w:p>
    <w:p>
      <w:pPr>
        <w:spacing w:line="580" w:lineRule="exact"/>
        <w:ind w:firstLine="640" w:firstLineChars="200"/>
        <w:jc w:val="left"/>
        <w:rPr>
          <w:rFonts w:hint="eastAsia"/>
        </w:rPr>
      </w:pPr>
      <w:r>
        <w:rPr>
          <w:rFonts w:hint="eastAsia"/>
        </w:rPr>
        <w:t>侯昭瑾      工商管理学院</w:t>
      </w:r>
    </w:p>
    <w:p>
      <w:pPr>
        <w:spacing w:line="580" w:lineRule="exact"/>
        <w:ind w:firstLine="640" w:firstLineChars="200"/>
        <w:jc w:val="left"/>
      </w:pPr>
      <w:r>
        <w:rPr>
          <w:rFonts w:hint="eastAsia"/>
        </w:rPr>
        <w:t>蒋  静      国际经贸学院</w:t>
      </w:r>
    </w:p>
    <w:p>
      <w:pPr>
        <w:spacing w:line="580" w:lineRule="exact"/>
        <w:jc w:val="left"/>
      </w:pPr>
    </w:p>
    <w:p>
      <w:pPr>
        <w:spacing w:line="580" w:lineRule="exact"/>
        <w:jc w:val="center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</w:docVars>
  <w:rsids>
    <w:rsidRoot w:val="377E4D87"/>
    <w:rsid w:val="377E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2024-05-23T13:18:00Z</dcterms:created>
  <dc:creator>拾柒</dc:creator>
  <cp:lastModifiedBy>拾柒</cp:lastModifiedBy>
  <dcterms:modified xsi:type="dcterms:W3CDTF">2024-05-23T13:18:32Z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66ECD16C321D44B386686845FF65AEFD_11</vt:lpwstr>
  </property>
</Properties>
</file>